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7"/>
        <w:gridCol w:w="633"/>
      </w:tblGrid>
      <w:tr w:rsidR="00582ADF" w:rsidTr="00582ADF">
        <w:trPr>
          <w:trHeight w:val="993"/>
        </w:trPr>
        <w:tc>
          <w:tcPr>
            <w:tcW w:w="9989" w:type="dxa"/>
            <w:gridSpan w:val="2"/>
            <w:hideMark/>
          </w:tcPr>
          <w:p w:rsidR="00582ADF" w:rsidRDefault="00582A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523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DF" w:rsidTr="00582ADF">
        <w:trPr>
          <w:cantSplit/>
          <w:trHeight w:val="570"/>
        </w:trPr>
        <w:tc>
          <w:tcPr>
            <w:tcW w:w="9989" w:type="dxa"/>
            <w:gridSpan w:val="2"/>
            <w:hideMark/>
          </w:tcPr>
          <w:p w:rsidR="00582ADF" w:rsidRDefault="00582AD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Лукоянова</w:t>
            </w:r>
          </w:p>
          <w:p w:rsidR="00582ADF" w:rsidRDefault="00582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Лукояновского муниципального района</w:t>
            </w:r>
          </w:p>
          <w:p w:rsidR="00582ADF" w:rsidRDefault="00582AD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Нижегородской области</w:t>
            </w:r>
          </w:p>
        </w:tc>
      </w:tr>
      <w:tr w:rsidR="00582ADF" w:rsidTr="00582ADF">
        <w:trPr>
          <w:cantSplit/>
          <w:trHeight w:val="558"/>
        </w:trPr>
        <w:tc>
          <w:tcPr>
            <w:tcW w:w="9989" w:type="dxa"/>
            <w:gridSpan w:val="2"/>
            <w:vAlign w:val="bottom"/>
            <w:hideMark/>
          </w:tcPr>
          <w:p w:rsidR="00582ADF" w:rsidRDefault="00582ADF">
            <w:pPr>
              <w:pStyle w:val="5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РАСПОРЯЖЕНИЕ</w:t>
            </w:r>
          </w:p>
        </w:tc>
      </w:tr>
      <w:tr w:rsidR="00582ADF" w:rsidTr="00582ADF">
        <w:trPr>
          <w:gridAfter w:val="1"/>
          <w:wAfter w:w="633" w:type="dxa"/>
          <w:trHeight w:val="1517"/>
        </w:trPr>
        <w:tc>
          <w:tcPr>
            <w:tcW w:w="9356" w:type="dxa"/>
          </w:tcPr>
          <w:p w:rsidR="00582ADF" w:rsidRDefault="00582A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2ADF" w:rsidRDefault="00582ADF">
            <w:pPr>
              <w:jc w:val="center"/>
              <w:rPr>
                <w:sz w:val="24"/>
                <w:szCs w:val="24"/>
              </w:rPr>
            </w:pPr>
          </w:p>
          <w:p w:rsidR="000270F5" w:rsidRDefault="000270F5" w:rsidP="000270F5">
            <w:pPr>
              <w:tabs>
                <w:tab w:val="left" w:pos="690"/>
                <w:tab w:val="center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82ADF" w:rsidRDefault="000270F5" w:rsidP="000270F5">
            <w:pPr>
              <w:tabs>
                <w:tab w:val="left" w:pos="690"/>
                <w:tab w:val="center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2AD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09.01.</w:t>
            </w:r>
            <w:r w:rsidR="00582A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="00582ADF">
              <w:rPr>
                <w:sz w:val="24"/>
                <w:szCs w:val="24"/>
              </w:rPr>
              <w:t xml:space="preserve">г                    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 w:rsidR="00582ADF">
              <w:rPr>
                <w:sz w:val="24"/>
                <w:szCs w:val="24"/>
              </w:rPr>
              <w:t xml:space="preserve">               №</w:t>
            </w:r>
            <w:r>
              <w:rPr>
                <w:sz w:val="24"/>
                <w:szCs w:val="24"/>
              </w:rPr>
              <w:t xml:space="preserve"> 5-р</w:t>
            </w:r>
          </w:p>
        </w:tc>
      </w:tr>
    </w:tbl>
    <w:p w:rsidR="00582ADF" w:rsidRDefault="00582ADF" w:rsidP="00582ADF">
      <w:pPr>
        <w:jc w:val="both"/>
        <w:rPr>
          <w:sz w:val="24"/>
          <w:szCs w:val="24"/>
        </w:rPr>
      </w:pPr>
    </w:p>
    <w:p w:rsidR="00582ADF" w:rsidRDefault="00DB2FFB" w:rsidP="00582ADF">
      <w:pPr>
        <w:jc w:val="both"/>
        <w:rPr>
          <w:sz w:val="24"/>
          <w:szCs w:val="24"/>
        </w:rPr>
      </w:pPr>
      <w:r w:rsidRPr="00DB2FFB">
        <w:pict>
          <v:group id="_x0000_s1026" style="position:absolute;left:0;text-align:left;margin-left:-14.75pt;margin-top:6.1pt;width:298.25pt;height:50.1pt;z-index:251658240" coordorigin="601" coordsize="17895,20000">
            <v:group id="_x0000_s1027" style="position:absolute;left:5713;top:140;width:429;height:2854" coordsize="17875,20000">
              <v:line id="_x0000_s1028" style="position:absolute" from="0,0" to="125,20000" strokeweight=".25pt">
                <v:stroke startarrowwidth="narrow" startarrowlength="short" endarrowwidth="narrow" endarrowlength="short"/>
              </v:line>
              <v:line id="_x0000_s1029" style="position:absolute" from="0,0" to="125,20000" strokeweight=".25pt">
                <v:stroke startarrowwidth="narrow" startarrowlength="short" endarrowwidth="narrow" endarrowlength="short"/>
              </v:line>
              <v:line id="_x0000_s1030" style="position:absolute" from="0,0" to="125,20000" strokeweight=".25pt">
                <v:stroke startarrowwidth="narrow" startarrowlength="short" endarrowwidth="narrow" endarrowlength="short"/>
              </v:line>
              <v:line id="_x0000_s1031" style="position:absolute;flip:x" from="0,0" to="17875,140" strokeweight=".25pt">
                <v:stroke startarrowwidth="narrow" startarrowlength="short" endarrowwidth="narrow" endarrowlength="short"/>
              </v:line>
            </v:group>
            <v:group id="_x0000_s1032" style="position:absolute;left:18067;width:429;height:2854" coordorigin="-20" coordsize="20020,20000">
              <v:line id="_x0000_s1033" style="position:absolute" from="19860,0" to="20000,20000" strokeweight=".25pt">
                <v:stroke startarrowwidth="narrow" startarrowlength="short" endarrowwidth="narrow" endarrowlength="short"/>
              </v:line>
              <v:line id="_x0000_s1034" style="position:absolute" from="19860,0" to="20000,20000" strokeweight=".25pt">
                <v:stroke startarrowwidth="narrow" startarrowlength="short" endarrowwidth="narrow" endarrowlength="short"/>
              </v:line>
              <v:line id="_x0000_s1035" style="position:absolute" from="19860,0" to="20000,20000" strokeweight=".25pt">
                <v:stroke startarrowwidth="narrow" startarrowlength="short" endarrowwidth="narrow" endarrowlength="short"/>
              </v:line>
              <v:line id="_x0000_s1036" style="position:absolute" from="-20,0" to="20000,140" strokeweight=".25pt">
                <v:stroke startarrowwidth="narrow" startarrowlength="short" endarrowwidth="narrow" endarrowlength="short"/>
              </v:line>
            </v:group>
            <v:group id="_x0000_s1037" style="position:absolute;left:601;top:140;width:429;height:2854" coordsize="20020,20000">
              <v:line id="_x0000_s1038" style="position:absolute" from="0,0" to="140,20000" strokeweight=".25pt">
                <v:stroke startarrowwidth="narrow" startarrowlength="short" endarrowwidth="narrow" endarrowlength="short"/>
              </v:line>
              <v:line id="_x0000_s1039" style="position:absolute" from="0,0" to="140,20000" strokeweight=".25pt">
                <v:stroke startarrowwidth="narrow" startarrowlength="short" endarrowwidth="narrow" endarrowlength="short"/>
              </v:line>
              <v:line id="_x0000_s1040" style="position:absolute" from="0,0" to="140,20000" strokeweight=".25pt">
                <v:stroke startarrowwidth="narrow" startarrowlength="short" endarrowwidth="narrow" endarrowlength="short"/>
              </v:line>
              <v:line id="_x0000_s1041" style="position:absolute;flip:x" from="0,0" to="20020,140" strokeweight=".25pt">
                <v:stroke startarrowwidth="narrow" startarrowlength="short" endarrowwidth="narrow" endarrowlength="short"/>
              </v:line>
            </v:group>
            <v:group id="_x0000_s1042" style="position:absolute;left:4861;top:140;width:429;height:2854" coordorigin="-20" coordsize="20020,20000">
              <v:line id="_x0000_s1043" style="position:absolute" from="19860,0" to="20000,20000" strokeweight=".25pt">
                <v:stroke startarrowwidth="narrow" startarrowlength="short" endarrowwidth="narrow" endarrowlength="short"/>
              </v:line>
              <v:line id="_x0000_s1044" style="position:absolute" from="19860,0" to="20000,20000" strokeweight=".25pt">
                <v:stroke startarrowwidth="narrow" startarrowlength="short" endarrowwidth="narrow" endarrowlength="short"/>
              </v:line>
              <v:line id="_x0000_s1045" style="position:absolute" from="19860,0" to="20000,20000" strokeweight=".25pt">
                <v:stroke startarrowwidth="narrow" startarrowlength="short" endarrowwidth="narrow" endarrowlength="short"/>
              </v:line>
              <v:line id="_x0000_s1046" style="position:absolute" from="-20,0" to="20000,140" strokeweight=".25pt">
                <v:stroke startarrowwidth="narrow" startarrowlength="short" endarrowwidth="narrow" endarrowlength="short"/>
              </v:line>
            </v:group>
            <v:group id="_x0000_s1047" style="position:absolute;left:601;top:17146;width:429;height:2854" coordsize="20020,20000">
              <v:line id="_x0000_s1048" style="position:absolute;flip:y" from="0,0" to="140,20000" strokeweight=".25pt">
                <v:stroke startarrowwidth="narrow" startarrowlength="short" endarrowwidth="narrow" endarrowlength="short"/>
              </v:line>
              <v:line id="_x0000_s1049" style="position:absolute;flip:y" from="0,0" to="140,20000" strokeweight=".25pt">
                <v:stroke startarrowwidth="narrow" startarrowlength="short" endarrowwidth="narrow" endarrowlength="short"/>
              </v:line>
              <v:line id="_x0000_s1050" style="position:absolute;flip:y" from="0,0" to="140,20000" strokeweight=".25pt">
                <v:stroke startarrowwidth="narrow" startarrowlength="short" endarrowwidth="narrow" endarrowlength="short"/>
              </v:line>
              <v:line id="_x0000_s1051" style="position:absolute;flip:x" from="0,19860" to="20020,20000" strokeweight=".25pt">
                <v:stroke startarrowwidth="narrow" startarrowlength="short" endarrowwidth="narrow" endarrowlength="short"/>
              </v:line>
            </v:group>
            <v:group id="_x0000_s1052" style="position:absolute;left:4861;top:17146;width:429;height:2854" coordorigin="-20" coordsize="20020,20000">
              <v:line id="_x0000_s1053" style="position:absolute;flip:y" from="19860,0" to="20000,20000" strokeweight=".25pt">
                <v:stroke startarrowwidth="narrow" startarrowlength="short" endarrowwidth="narrow" endarrowlength="short"/>
              </v:line>
              <v:line id="_x0000_s1054" style="position:absolute;flip:y" from="19860,0" to="20000,20000" strokeweight=".25pt">
                <v:stroke startarrowwidth="narrow" startarrowlength="short" endarrowwidth="narrow" endarrowlength="short"/>
              </v:line>
              <v:line id="_x0000_s1055" style="position:absolute;flip:y" from="19860,0" to="20000,20000" strokeweight=".25pt">
                <v:stroke startarrowwidth="narrow" startarrowlength="short" endarrowwidth="narrow" endarrowlength="short"/>
              </v:line>
              <v:line id="_x0000_s1056" style="position:absolute" from="-20,19860" to="20000,20000" strokeweight=".25pt">
                <v:stroke startarrowwidth="narrow" startarrowlength="short" endarrowwidth="narrow" endarrowlength="short"/>
              </v:line>
            </v:group>
          </v:group>
        </w:pic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 w:rsidRPr="004F408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Порядка представления,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 w:rsidRPr="004F4086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рассмотрения и оценки предложений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заинтересованных лиц о включении </w:t>
      </w:r>
      <w:proofErr w:type="gramStart"/>
      <w:r>
        <w:rPr>
          <w:sz w:val="24"/>
          <w:szCs w:val="24"/>
        </w:rPr>
        <w:t>дворовой</w:t>
      </w:r>
      <w:proofErr w:type="gramEnd"/>
      <w:r>
        <w:rPr>
          <w:sz w:val="24"/>
          <w:szCs w:val="24"/>
        </w:rPr>
        <w:t xml:space="preserve"> </w:t>
      </w:r>
    </w:p>
    <w:p w:rsidR="002D48CE" w:rsidRPr="004F4086" w:rsidRDefault="002D48CE" w:rsidP="002D48C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территории многоквартирного дома в </w:t>
      </w:r>
      <w:proofErr w:type="gramStart"/>
      <w:r>
        <w:rPr>
          <w:sz w:val="24"/>
          <w:szCs w:val="24"/>
        </w:rPr>
        <w:t>муниципальную</w:t>
      </w:r>
      <w:proofErr w:type="gramEnd"/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 w:rsidRPr="004F4086">
        <w:rPr>
          <w:sz w:val="24"/>
          <w:szCs w:val="24"/>
        </w:rPr>
        <w:t>програ</w:t>
      </w:r>
      <w:r>
        <w:rPr>
          <w:sz w:val="24"/>
          <w:szCs w:val="24"/>
        </w:rPr>
        <w:t xml:space="preserve">мму </w:t>
      </w:r>
      <w:r w:rsidRPr="004F4086">
        <w:rPr>
          <w:sz w:val="24"/>
          <w:szCs w:val="24"/>
        </w:rPr>
        <w:t>«</w:t>
      </w:r>
      <w:r w:rsidRPr="00FA5DA1">
        <w:rPr>
          <w:sz w:val="24"/>
          <w:szCs w:val="24"/>
        </w:rPr>
        <w:t xml:space="preserve">Формирование </w:t>
      </w:r>
      <w:proofErr w:type="gramStart"/>
      <w:r w:rsidRPr="00FA5DA1">
        <w:rPr>
          <w:sz w:val="24"/>
          <w:szCs w:val="24"/>
        </w:rPr>
        <w:t>современной</w:t>
      </w:r>
      <w:proofErr w:type="gramEnd"/>
      <w:r w:rsidRPr="00FA5DA1">
        <w:rPr>
          <w:sz w:val="24"/>
          <w:szCs w:val="24"/>
        </w:rPr>
        <w:t xml:space="preserve"> 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 w:rsidRPr="00FA5DA1">
        <w:rPr>
          <w:sz w:val="24"/>
          <w:szCs w:val="24"/>
        </w:rPr>
        <w:t xml:space="preserve">городской среды </w:t>
      </w:r>
      <w:r>
        <w:rPr>
          <w:sz w:val="24"/>
          <w:szCs w:val="24"/>
        </w:rPr>
        <w:t xml:space="preserve">на территории города 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Лукоянова Нижегородской области на </w:t>
      </w:r>
      <w:r w:rsidRPr="00FA5DA1">
        <w:rPr>
          <w:sz w:val="24"/>
          <w:szCs w:val="24"/>
        </w:rPr>
        <w:t>2018-2022 гг</w:t>
      </w:r>
      <w:r w:rsidRPr="004F4086">
        <w:rPr>
          <w:sz w:val="24"/>
          <w:szCs w:val="24"/>
        </w:rPr>
        <w:t>.»</w:t>
      </w:r>
      <w:r>
        <w:rPr>
          <w:sz w:val="24"/>
          <w:szCs w:val="24"/>
        </w:rPr>
        <w:t>,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Порядка представления, рассмотрения и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оценки предложений граждан, организаций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включении в </w:t>
      </w:r>
      <w:proofErr w:type="gramStart"/>
      <w:r>
        <w:rPr>
          <w:sz w:val="24"/>
          <w:szCs w:val="24"/>
        </w:rPr>
        <w:t>муниципальную</w:t>
      </w:r>
      <w:proofErr w:type="gramEnd"/>
      <w:r>
        <w:rPr>
          <w:sz w:val="24"/>
          <w:szCs w:val="24"/>
        </w:rPr>
        <w:t xml:space="preserve"> </w:t>
      </w:r>
      <w:r w:rsidRPr="004F4086">
        <w:rPr>
          <w:sz w:val="24"/>
          <w:szCs w:val="24"/>
        </w:rPr>
        <w:t>«</w:t>
      </w:r>
      <w:r w:rsidRPr="00FA5DA1">
        <w:rPr>
          <w:sz w:val="24"/>
          <w:szCs w:val="24"/>
        </w:rPr>
        <w:t>Формирование</w:t>
      </w:r>
    </w:p>
    <w:p w:rsidR="002D48CE" w:rsidRDefault="002D48CE" w:rsidP="002D48CE">
      <w:pPr>
        <w:spacing w:line="0" w:lineRule="atLeast"/>
        <w:jc w:val="both"/>
        <w:rPr>
          <w:sz w:val="24"/>
          <w:szCs w:val="24"/>
        </w:rPr>
      </w:pPr>
      <w:r w:rsidRPr="00FA5DA1">
        <w:rPr>
          <w:sz w:val="24"/>
          <w:szCs w:val="24"/>
        </w:rPr>
        <w:t xml:space="preserve">современной городской среды </w:t>
      </w:r>
      <w:r>
        <w:rPr>
          <w:sz w:val="24"/>
          <w:szCs w:val="24"/>
        </w:rPr>
        <w:t xml:space="preserve">на территории города </w:t>
      </w:r>
    </w:p>
    <w:p w:rsidR="00582ADF" w:rsidRDefault="002D48CE" w:rsidP="002D48C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Лукоянова Нижегородской области на </w:t>
      </w:r>
      <w:r w:rsidRPr="00FA5DA1">
        <w:rPr>
          <w:sz w:val="24"/>
          <w:szCs w:val="24"/>
        </w:rPr>
        <w:t>2018-2022 гг</w:t>
      </w:r>
      <w:r w:rsidRPr="004F4086">
        <w:rPr>
          <w:sz w:val="24"/>
          <w:szCs w:val="24"/>
        </w:rPr>
        <w:t>.»</w:t>
      </w:r>
    </w:p>
    <w:p w:rsidR="00582ADF" w:rsidRDefault="00582ADF" w:rsidP="00582ADF">
      <w:pPr>
        <w:widowControl w:val="0"/>
        <w:rPr>
          <w:sz w:val="24"/>
          <w:szCs w:val="24"/>
        </w:rPr>
      </w:pPr>
    </w:p>
    <w:p w:rsidR="00582ADF" w:rsidRDefault="00582ADF" w:rsidP="00582ADF">
      <w:pPr>
        <w:widowControl w:val="0"/>
        <w:rPr>
          <w:sz w:val="24"/>
          <w:szCs w:val="24"/>
        </w:rPr>
      </w:pPr>
    </w:p>
    <w:p w:rsidR="002D48CE" w:rsidRDefault="00582ADF" w:rsidP="002D48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48CE" w:rsidRPr="005F52C5">
        <w:rPr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благоустройства дворовых территорий многоквартирных домов и наиболее посещаемых муниципальных территорий общего пользования городского </w:t>
      </w:r>
      <w:r w:rsidR="002D48CE">
        <w:rPr>
          <w:sz w:val="24"/>
          <w:szCs w:val="24"/>
        </w:rPr>
        <w:t>поселения «Город Лукоянов»</w:t>
      </w:r>
      <w:r w:rsidR="002D48CE" w:rsidRPr="005F52C5">
        <w:rPr>
          <w:sz w:val="24"/>
          <w:szCs w:val="24"/>
        </w:rPr>
        <w:t xml:space="preserve"> Нижегородской области администрация </w:t>
      </w:r>
      <w:r w:rsidR="002D48CE">
        <w:rPr>
          <w:sz w:val="24"/>
          <w:szCs w:val="24"/>
        </w:rPr>
        <w:t>города Лукоянова</w:t>
      </w:r>
      <w:r w:rsidR="002D48CE" w:rsidRPr="005F52C5">
        <w:rPr>
          <w:sz w:val="24"/>
          <w:szCs w:val="24"/>
        </w:rPr>
        <w:t xml:space="preserve"> Нижегородской области</w:t>
      </w:r>
      <w:r w:rsidR="002D48CE">
        <w:rPr>
          <w:sz w:val="24"/>
          <w:szCs w:val="24"/>
        </w:rPr>
        <w:t xml:space="preserve">       </w:t>
      </w:r>
    </w:p>
    <w:p w:rsidR="002D48CE" w:rsidRDefault="002D48CE" w:rsidP="002D48CE">
      <w:pPr>
        <w:ind w:firstLine="709"/>
        <w:jc w:val="both"/>
        <w:rPr>
          <w:sz w:val="24"/>
          <w:szCs w:val="24"/>
        </w:rPr>
      </w:pPr>
    </w:p>
    <w:p w:rsidR="002D48CE" w:rsidRPr="00F250AE" w:rsidRDefault="002D48CE" w:rsidP="002D48CE">
      <w:pPr>
        <w:numPr>
          <w:ilvl w:val="0"/>
          <w:numId w:val="3"/>
        </w:numPr>
        <w:jc w:val="both"/>
        <w:rPr>
          <w:sz w:val="24"/>
          <w:szCs w:val="24"/>
        </w:rPr>
      </w:pPr>
      <w:r w:rsidRPr="00F250AE">
        <w:rPr>
          <w:sz w:val="24"/>
          <w:szCs w:val="24"/>
        </w:rPr>
        <w:t>Утвердить прилагаемые:</w:t>
      </w:r>
    </w:p>
    <w:p w:rsidR="002D48CE" w:rsidRPr="00F250AE" w:rsidRDefault="002D48CE" w:rsidP="002D48CE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F250AE">
        <w:rPr>
          <w:sz w:val="24"/>
          <w:szCs w:val="24"/>
        </w:rPr>
        <w:t xml:space="preserve">Порядок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«Формирование современной городской среды на территории городского </w:t>
      </w:r>
      <w:r>
        <w:rPr>
          <w:sz w:val="24"/>
          <w:szCs w:val="24"/>
        </w:rPr>
        <w:t>поселения «Г</w:t>
      </w:r>
      <w:r w:rsidRPr="00F250AE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</w:t>
      </w:r>
      <w:r w:rsidRPr="00F250AE">
        <w:rPr>
          <w:sz w:val="24"/>
          <w:szCs w:val="24"/>
        </w:rPr>
        <w:t xml:space="preserve"> Нижегородской области на 2018-2022 годы».</w:t>
      </w:r>
    </w:p>
    <w:p w:rsidR="002D48CE" w:rsidRPr="00F250AE" w:rsidRDefault="002D48CE" w:rsidP="002D48CE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F250AE">
        <w:rPr>
          <w:sz w:val="24"/>
          <w:szCs w:val="24"/>
        </w:rPr>
        <w:t xml:space="preserve">Порядок представления, рассмотрения и оценки предложений граждан, организаций о включении в муниципальную программу «Формирование современной </w:t>
      </w:r>
      <w:r w:rsidRPr="00F250AE">
        <w:rPr>
          <w:sz w:val="24"/>
          <w:szCs w:val="24"/>
        </w:rPr>
        <w:lastRenderedPageBreak/>
        <w:t xml:space="preserve">городской среды городского </w:t>
      </w:r>
      <w:r w:rsidR="004854EB">
        <w:rPr>
          <w:sz w:val="24"/>
          <w:szCs w:val="24"/>
        </w:rPr>
        <w:t>поселения «Город Лукоянов»</w:t>
      </w:r>
      <w:r w:rsidRPr="00F250AE">
        <w:rPr>
          <w:sz w:val="24"/>
          <w:szCs w:val="24"/>
        </w:rPr>
        <w:t xml:space="preserve"> Нижегородской области на 2018-2022 годы» наиболее посещаемой муниципальной территории общего пользования.</w:t>
      </w:r>
    </w:p>
    <w:p w:rsidR="002D48CE" w:rsidRPr="000D69D4" w:rsidRDefault="002D48CE" w:rsidP="002D48CE">
      <w:pPr>
        <w:ind w:firstLine="709"/>
        <w:jc w:val="both"/>
        <w:rPr>
          <w:sz w:val="24"/>
          <w:szCs w:val="24"/>
        </w:rPr>
      </w:pPr>
      <w:r w:rsidRPr="00F250AE"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</w:t>
      </w:r>
      <w:r w:rsidRPr="00F250AE">
        <w:rPr>
          <w:sz w:val="24"/>
          <w:szCs w:val="24"/>
        </w:rPr>
        <w:t>азме</w:t>
      </w:r>
      <w:r>
        <w:rPr>
          <w:sz w:val="24"/>
          <w:szCs w:val="24"/>
        </w:rPr>
        <w:t>стить</w:t>
      </w:r>
      <w:proofErr w:type="gramEnd"/>
      <w:r w:rsidRPr="00F250AE">
        <w:rPr>
          <w:sz w:val="24"/>
          <w:szCs w:val="24"/>
        </w:rPr>
        <w:t xml:space="preserve">  настояще</w:t>
      </w:r>
      <w:r>
        <w:rPr>
          <w:sz w:val="24"/>
          <w:szCs w:val="24"/>
        </w:rPr>
        <w:t>е</w:t>
      </w:r>
      <w:r w:rsidRPr="00F250AE">
        <w:rPr>
          <w:sz w:val="24"/>
          <w:szCs w:val="24"/>
        </w:rPr>
        <w:t xml:space="preserve"> </w:t>
      </w:r>
      <w:r w:rsidR="004854EB">
        <w:rPr>
          <w:sz w:val="24"/>
          <w:szCs w:val="24"/>
        </w:rPr>
        <w:t>распоряжение</w:t>
      </w:r>
      <w:r w:rsidRPr="00F250AE">
        <w:rPr>
          <w:sz w:val="24"/>
          <w:szCs w:val="24"/>
        </w:rPr>
        <w:t xml:space="preserve"> на официальном сайте</w:t>
      </w:r>
      <w:r w:rsidRPr="000D69D4">
        <w:rPr>
          <w:sz w:val="24"/>
          <w:szCs w:val="24"/>
        </w:rPr>
        <w:t xml:space="preserve"> органов местного самоуправления города Лукоянова </w:t>
      </w:r>
      <w:hyperlink r:id="rId6" w:history="1">
        <w:r w:rsidRPr="000D69D4">
          <w:rPr>
            <w:rStyle w:val="a8"/>
            <w:sz w:val="24"/>
            <w:szCs w:val="24"/>
            <w:lang w:val="en-US"/>
          </w:rPr>
          <w:t>http</w:t>
        </w:r>
        <w:r w:rsidRPr="000D69D4">
          <w:rPr>
            <w:rStyle w:val="a8"/>
            <w:sz w:val="24"/>
            <w:szCs w:val="24"/>
          </w:rPr>
          <w:t>://</w:t>
        </w:r>
        <w:r w:rsidRPr="000D69D4">
          <w:rPr>
            <w:rStyle w:val="a8"/>
            <w:sz w:val="24"/>
            <w:szCs w:val="24"/>
            <w:lang w:val="en-US"/>
          </w:rPr>
          <w:t>www</w:t>
        </w:r>
        <w:r w:rsidRPr="000D69D4">
          <w:rPr>
            <w:rStyle w:val="a8"/>
            <w:sz w:val="24"/>
            <w:szCs w:val="24"/>
          </w:rPr>
          <w:t>.</w:t>
        </w:r>
        <w:proofErr w:type="spellStart"/>
        <w:r w:rsidRPr="000D69D4">
          <w:rPr>
            <w:rStyle w:val="a8"/>
            <w:sz w:val="24"/>
            <w:szCs w:val="24"/>
            <w:lang w:val="en-US"/>
          </w:rPr>
          <w:t>luk</w:t>
        </w:r>
        <w:proofErr w:type="spellEnd"/>
        <w:r w:rsidRPr="000D69D4">
          <w:rPr>
            <w:rStyle w:val="a8"/>
            <w:sz w:val="24"/>
            <w:szCs w:val="24"/>
          </w:rPr>
          <w:t>-</w:t>
        </w:r>
        <w:r w:rsidRPr="000D69D4">
          <w:rPr>
            <w:rStyle w:val="a8"/>
            <w:sz w:val="24"/>
            <w:szCs w:val="24"/>
            <w:lang w:val="en-US"/>
          </w:rPr>
          <w:t>of</w:t>
        </w:r>
        <w:r w:rsidRPr="000D69D4">
          <w:rPr>
            <w:rStyle w:val="a8"/>
            <w:sz w:val="24"/>
            <w:szCs w:val="24"/>
          </w:rPr>
          <w:t>.</w:t>
        </w:r>
        <w:proofErr w:type="spellStart"/>
        <w:r w:rsidRPr="000D69D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0D69D4">
        <w:rPr>
          <w:sz w:val="24"/>
          <w:szCs w:val="24"/>
        </w:rPr>
        <w:t>.</w:t>
      </w:r>
    </w:p>
    <w:p w:rsidR="002D48CE" w:rsidRPr="00F250AE" w:rsidRDefault="002D48CE" w:rsidP="002D48CE">
      <w:pPr>
        <w:ind w:firstLine="709"/>
        <w:jc w:val="both"/>
        <w:rPr>
          <w:sz w:val="24"/>
          <w:szCs w:val="24"/>
        </w:rPr>
      </w:pPr>
      <w:r w:rsidRPr="00F250AE">
        <w:rPr>
          <w:sz w:val="24"/>
          <w:szCs w:val="24"/>
        </w:rPr>
        <w:t xml:space="preserve">3. </w:t>
      </w:r>
      <w:proofErr w:type="gramStart"/>
      <w:r w:rsidRPr="00F250AE">
        <w:rPr>
          <w:sz w:val="24"/>
          <w:szCs w:val="24"/>
        </w:rPr>
        <w:t>Контроль за</w:t>
      </w:r>
      <w:proofErr w:type="gramEnd"/>
      <w:r w:rsidRPr="00F250AE">
        <w:rPr>
          <w:sz w:val="24"/>
          <w:szCs w:val="24"/>
        </w:rPr>
        <w:t xml:space="preserve"> исполнением настоящего </w:t>
      </w:r>
      <w:r w:rsidR="00C213D6">
        <w:rPr>
          <w:sz w:val="24"/>
          <w:szCs w:val="24"/>
        </w:rPr>
        <w:t>распоряж</w:t>
      </w:r>
      <w:r w:rsidRPr="00F250AE">
        <w:rPr>
          <w:sz w:val="24"/>
          <w:szCs w:val="24"/>
        </w:rPr>
        <w:t>ения оставляю за собой.</w:t>
      </w:r>
    </w:p>
    <w:p w:rsidR="002D48CE" w:rsidRPr="005778DB" w:rsidRDefault="002D48CE" w:rsidP="002D48CE">
      <w:pPr>
        <w:jc w:val="both"/>
        <w:rPr>
          <w:sz w:val="24"/>
          <w:szCs w:val="24"/>
        </w:rPr>
      </w:pPr>
    </w:p>
    <w:p w:rsidR="002D48CE" w:rsidRDefault="002D48CE" w:rsidP="002D48CE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D48CE" w:rsidRDefault="002D48CE" w:rsidP="002D48CE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B551C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7B551C">
        <w:rPr>
          <w:sz w:val="24"/>
          <w:szCs w:val="24"/>
        </w:rPr>
        <w:t xml:space="preserve">администрации      </w:t>
      </w:r>
      <w:r>
        <w:rPr>
          <w:sz w:val="24"/>
          <w:szCs w:val="24"/>
        </w:rPr>
        <w:t xml:space="preserve">        </w:t>
      </w:r>
      <w:r w:rsidRPr="007B551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Pr="007B551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Pr="007B551C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7B551C">
        <w:rPr>
          <w:sz w:val="24"/>
          <w:szCs w:val="24"/>
        </w:rPr>
        <w:t>Марушкин</w:t>
      </w:r>
    </w:p>
    <w:p w:rsidR="00582ADF" w:rsidRDefault="00582ADF" w:rsidP="002D48CE">
      <w:pPr>
        <w:ind w:right="-1"/>
        <w:jc w:val="both"/>
        <w:rPr>
          <w:b/>
          <w:szCs w:val="28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C213D6" w:rsidRDefault="00C213D6" w:rsidP="00582ADF">
      <w:pPr>
        <w:jc w:val="right"/>
        <w:rPr>
          <w:b/>
          <w:sz w:val="24"/>
          <w:szCs w:val="24"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center"/>
        <w:rPr>
          <w:b/>
        </w:rPr>
      </w:pPr>
    </w:p>
    <w:p w:rsidR="00582ADF" w:rsidRDefault="00582ADF" w:rsidP="00582ADF">
      <w:pPr>
        <w:jc w:val="right"/>
        <w:rPr>
          <w:b/>
        </w:rPr>
      </w:pPr>
      <w:r>
        <w:rPr>
          <w:b/>
        </w:rPr>
        <w:t xml:space="preserve"> </w:t>
      </w: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A035F">
        <w:rPr>
          <w:b/>
          <w:sz w:val="24"/>
          <w:szCs w:val="24"/>
        </w:rPr>
        <w:t>УТВЕРЖДЕН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6A035F">
        <w:rPr>
          <w:sz w:val="24"/>
          <w:szCs w:val="24"/>
        </w:rPr>
        <w:t xml:space="preserve"> администрации</w:t>
      </w:r>
    </w:p>
    <w:p w:rsidR="00F277C8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Лукоянова Лукояновского 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>Нижегородской области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от  </w:t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</w:rPr>
        <w:t xml:space="preserve"> №</w:t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</w:rPr>
        <w:t> 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77C8" w:rsidRPr="006A035F" w:rsidRDefault="00F277C8" w:rsidP="00F277C8">
      <w:pPr>
        <w:ind w:firstLine="708"/>
        <w:jc w:val="center"/>
        <w:rPr>
          <w:b/>
          <w:sz w:val="24"/>
          <w:szCs w:val="24"/>
        </w:rPr>
      </w:pPr>
      <w:r w:rsidRPr="006A035F">
        <w:rPr>
          <w:b/>
          <w:sz w:val="24"/>
          <w:szCs w:val="24"/>
        </w:rPr>
        <w:t>ПОРЯДОК</w:t>
      </w:r>
    </w:p>
    <w:p w:rsidR="00F277C8" w:rsidRPr="006A035F" w:rsidRDefault="00F277C8" w:rsidP="00F277C8">
      <w:pPr>
        <w:ind w:firstLine="708"/>
        <w:jc w:val="center"/>
        <w:rPr>
          <w:b/>
          <w:sz w:val="24"/>
          <w:szCs w:val="24"/>
        </w:rPr>
      </w:pPr>
      <w:r w:rsidRPr="006A035F">
        <w:rPr>
          <w:b/>
          <w:sz w:val="24"/>
          <w:szCs w:val="24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«Формирование современной городской среды на территории городского </w:t>
      </w:r>
      <w:r>
        <w:rPr>
          <w:b/>
          <w:sz w:val="24"/>
          <w:szCs w:val="24"/>
        </w:rPr>
        <w:t>поселения</w:t>
      </w:r>
      <w:r w:rsidRPr="006A035F">
        <w:rPr>
          <w:b/>
          <w:sz w:val="24"/>
          <w:szCs w:val="24"/>
        </w:rPr>
        <w:t xml:space="preserve"> город </w:t>
      </w:r>
      <w:r>
        <w:rPr>
          <w:b/>
          <w:sz w:val="24"/>
          <w:szCs w:val="24"/>
        </w:rPr>
        <w:t xml:space="preserve">Лукоянов» </w:t>
      </w:r>
      <w:r w:rsidRPr="006A035F">
        <w:rPr>
          <w:b/>
          <w:sz w:val="24"/>
          <w:szCs w:val="24"/>
        </w:rPr>
        <w:t>Нижегородской области на 2018-2022 годы»</w:t>
      </w:r>
    </w:p>
    <w:p w:rsidR="00F277C8" w:rsidRPr="006A035F" w:rsidRDefault="00F277C8" w:rsidP="00F277C8">
      <w:pPr>
        <w:ind w:firstLine="708"/>
        <w:jc w:val="center"/>
        <w:rPr>
          <w:b/>
          <w:sz w:val="24"/>
          <w:szCs w:val="24"/>
        </w:rPr>
      </w:pPr>
    </w:p>
    <w:p w:rsidR="00F277C8" w:rsidRPr="006A035F" w:rsidRDefault="00F277C8" w:rsidP="00F277C8">
      <w:pPr>
        <w:ind w:firstLine="708"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(далее - Порядок)</w:t>
      </w:r>
    </w:p>
    <w:p w:rsidR="00F277C8" w:rsidRPr="006A035F" w:rsidRDefault="00F277C8" w:rsidP="00F277C8">
      <w:pPr>
        <w:ind w:firstLine="708"/>
        <w:jc w:val="center"/>
        <w:rPr>
          <w:sz w:val="24"/>
          <w:szCs w:val="24"/>
        </w:rPr>
      </w:pPr>
    </w:p>
    <w:p w:rsidR="00F277C8" w:rsidRPr="006A035F" w:rsidRDefault="00F277C8" w:rsidP="00F277C8">
      <w:pPr>
        <w:suppressAutoHyphens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1. Общие положения</w:t>
      </w:r>
    </w:p>
    <w:p w:rsidR="00F277C8" w:rsidRPr="006A035F" w:rsidRDefault="00F277C8" w:rsidP="00F277C8">
      <w:pPr>
        <w:suppressAutoHyphens/>
        <w:jc w:val="center"/>
        <w:rPr>
          <w:sz w:val="24"/>
          <w:szCs w:val="24"/>
        </w:rPr>
      </w:pP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1.1. </w:t>
      </w:r>
      <w:proofErr w:type="gramStart"/>
      <w:r w:rsidRPr="006A035F">
        <w:rPr>
          <w:sz w:val="24"/>
          <w:szCs w:val="24"/>
        </w:rPr>
        <w:t xml:space="preserve">Настоящий Порядок разработан в целях реализации муниципальной программы «Формирование современной городской среды на территории городского </w:t>
      </w:r>
      <w:r w:rsidR="00BB2EC2">
        <w:rPr>
          <w:sz w:val="24"/>
          <w:szCs w:val="24"/>
        </w:rPr>
        <w:t>поселения «Г</w:t>
      </w:r>
      <w:r w:rsidRPr="006A035F">
        <w:rPr>
          <w:sz w:val="24"/>
          <w:szCs w:val="24"/>
        </w:rPr>
        <w:t xml:space="preserve">ород </w:t>
      </w:r>
      <w:r w:rsidR="00BB2EC2"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 xml:space="preserve"> Нижегородской области на 2018-2022 годы», определяет условия и критерии отбора дворовых территорий многоквартирных домов (далее - отбор дворовых территорий МКД) для включения дворовых территорий муниципального образования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«Город Лукоянов»</w:t>
      </w:r>
      <w:r w:rsidRPr="006A035F">
        <w:rPr>
          <w:sz w:val="24"/>
          <w:szCs w:val="24"/>
        </w:rPr>
        <w:t xml:space="preserve"> Нижегородской области в муниципальную программу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proofErr w:type="gramEnd"/>
      <w:r w:rsidRPr="006A035F">
        <w:rPr>
          <w:sz w:val="24"/>
          <w:szCs w:val="24"/>
        </w:rPr>
        <w:t xml:space="preserve"> Нижегородской области на 2018-2022 годы» (далее - программа). </w:t>
      </w:r>
    </w:p>
    <w:p w:rsidR="00F277C8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1.2. Адресный перечень дворовых территорий многоквартирных домов, включаемых в программу, формируется из числа дворовых территорий расположенных на территории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6A035F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 xml:space="preserve"> Нижегородской области нуждающихся в благоустройстве, исходя из объема бюджетных ассигнований, выделенных на реализацию программы на очередной финансовый год.</w:t>
      </w:r>
    </w:p>
    <w:p w:rsidR="00F277C8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5ED5">
        <w:rPr>
          <w:sz w:val="24"/>
          <w:szCs w:val="24"/>
        </w:rPr>
        <w:t xml:space="preserve">1.3. </w:t>
      </w:r>
      <w:r>
        <w:rPr>
          <w:sz w:val="24"/>
          <w:szCs w:val="24"/>
        </w:rPr>
        <w:t>А</w:t>
      </w:r>
      <w:r w:rsidRPr="00105ED5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а</w:t>
      </w:r>
      <w:r w:rsidRPr="00105ED5">
        <w:rPr>
          <w:sz w:val="24"/>
          <w:szCs w:val="24"/>
        </w:rPr>
        <w:t xml:space="preserve"> </w:t>
      </w:r>
      <w:r>
        <w:rPr>
          <w:sz w:val="24"/>
          <w:szCs w:val="24"/>
        </w:rPr>
        <w:t>Лукоянова</w:t>
      </w:r>
      <w:r w:rsidRPr="00105ED5">
        <w:rPr>
          <w:sz w:val="24"/>
          <w:szCs w:val="24"/>
        </w:rPr>
        <w:t xml:space="preserve"> Нижегородской области, уполномочена за организацию проведения отбора дворовых территорий МКД (далее - организатор отбора).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A035F">
        <w:rPr>
          <w:sz w:val="24"/>
          <w:szCs w:val="24"/>
        </w:rPr>
        <w:t xml:space="preserve">. Отбор дворовых территорий МКД, которые будут включены в адресный перечень, осуществляется </w:t>
      </w:r>
      <w:r w:rsidRPr="006A035F">
        <w:rPr>
          <w:color w:val="000000"/>
          <w:sz w:val="24"/>
          <w:szCs w:val="24"/>
        </w:rPr>
        <w:t xml:space="preserve">комиссией по реализации на территории городского </w:t>
      </w:r>
      <w:r>
        <w:rPr>
          <w:color w:val="000000"/>
          <w:sz w:val="24"/>
          <w:szCs w:val="24"/>
        </w:rPr>
        <w:t>поселения</w:t>
      </w:r>
      <w:r w:rsidRPr="006A03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«Г</w:t>
      </w:r>
      <w:r w:rsidRPr="006A035F">
        <w:rPr>
          <w:color w:val="000000"/>
          <w:sz w:val="24"/>
          <w:szCs w:val="24"/>
        </w:rPr>
        <w:t xml:space="preserve">ород </w:t>
      </w:r>
      <w:r>
        <w:rPr>
          <w:color w:val="000000"/>
          <w:sz w:val="24"/>
          <w:szCs w:val="24"/>
        </w:rPr>
        <w:t xml:space="preserve">Лукоянов» </w:t>
      </w:r>
      <w:r w:rsidRPr="006A035F">
        <w:rPr>
          <w:color w:val="000000"/>
          <w:sz w:val="24"/>
          <w:szCs w:val="24"/>
        </w:rPr>
        <w:t>Нижегородской области муниципальной программы «</w:t>
      </w:r>
      <w:r w:rsidRPr="006A035F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 годы» (далее - комиссия), состав комиссии утверждается постановлением администрации </w:t>
      </w:r>
      <w:r>
        <w:rPr>
          <w:sz w:val="24"/>
          <w:szCs w:val="24"/>
        </w:rPr>
        <w:t>города Лукоянова</w:t>
      </w:r>
      <w:r w:rsidRPr="006A035F">
        <w:rPr>
          <w:sz w:val="24"/>
          <w:szCs w:val="24"/>
        </w:rPr>
        <w:t xml:space="preserve"> Нижегородской области.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1.5. Целями отбора дворовых территорий МКД являются:</w:t>
      </w:r>
    </w:p>
    <w:p w:rsidR="00F277C8" w:rsidRPr="006A035F" w:rsidRDefault="00F277C8" w:rsidP="00F277C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- вовлечение населения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в процессы местного самоуправления;</w:t>
      </w:r>
    </w:p>
    <w:p w:rsidR="00F277C8" w:rsidRPr="006A035F" w:rsidRDefault="00F277C8" w:rsidP="00F277C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- привлечение трудового участия заинтересованных лиц в реализации мероприятий по благоустройству дворовых территорий многоквартирных домов;</w:t>
      </w:r>
    </w:p>
    <w:p w:rsidR="00F277C8" w:rsidRPr="006A035F" w:rsidRDefault="00F277C8" w:rsidP="00F277C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- благоустройство дворовых территорий многоквартирных домов.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1.6. </w:t>
      </w:r>
      <w:proofErr w:type="gramStart"/>
      <w:r w:rsidRPr="006A035F">
        <w:rPr>
          <w:sz w:val="24"/>
          <w:szCs w:val="24"/>
        </w:rPr>
        <w:t xml:space="preserve">Участниками отбора являются собственники помещений в многоквартирном доме, товарищества собственников жилья, жилищные, жилищно-строительные кооперативы, организации, осуществляющие управление и (или) обслуживание многоквартирного дома, </w:t>
      </w:r>
      <w:r w:rsidRPr="006A035F">
        <w:rPr>
          <w:kern w:val="1"/>
          <w:sz w:val="24"/>
          <w:szCs w:val="24"/>
          <w:lang w:eastAsia="zh-CN" w:bidi="hi-IN"/>
        </w:rPr>
        <w:t xml:space="preserve">собственники иных зданий и сооружений, расположенных в границах дворовой территории, подлежащей благоустройству, </w:t>
      </w:r>
      <w:r w:rsidRPr="006A035F">
        <w:rPr>
          <w:sz w:val="24"/>
          <w:szCs w:val="24"/>
        </w:rPr>
        <w:t xml:space="preserve">уполномоченные общим </w:t>
      </w:r>
      <w:r w:rsidRPr="006A035F">
        <w:rPr>
          <w:sz w:val="24"/>
          <w:szCs w:val="24"/>
        </w:rPr>
        <w:lastRenderedPageBreak/>
        <w:t>собранием собственников помещений многоквартирного дома на участие в отборе дворовых территорий МКД для включения в программу (далее – заинтересованные лица).</w:t>
      </w:r>
      <w:proofErr w:type="gramEnd"/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1.7. Информация о проведении отбора дворовых территорий МКД размещается на официальном сайте </w:t>
      </w:r>
      <w:r w:rsidRPr="000D69D4">
        <w:rPr>
          <w:sz w:val="24"/>
          <w:szCs w:val="24"/>
        </w:rPr>
        <w:t xml:space="preserve">органов местного самоуправления города Лукоянова </w:t>
      </w:r>
      <w:r w:rsidRPr="006A035F">
        <w:rPr>
          <w:sz w:val="24"/>
          <w:szCs w:val="24"/>
        </w:rPr>
        <w:t xml:space="preserve">в информационно-телекоммуникационной сети Интернет:  </w:t>
      </w:r>
      <w:hyperlink r:id="rId7" w:history="1">
        <w:r w:rsidRPr="000D69D4">
          <w:rPr>
            <w:rStyle w:val="a8"/>
            <w:sz w:val="24"/>
            <w:szCs w:val="24"/>
            <w:lang w:val="en-US"/>
          </w:rPr>
          <w:t>http</w:t>
        </w:r>
        <w:r w:rsidRPr="000D69D4">
          <w:rPr>
            <w:rStyle w:val="a8"/>
            <w:sz w:val="24"/>
            <w:szCs w:val="24"/>
          </w:rPr>
          <w:t>://</w:t>
        </w:r>
        <w:r w:rsidRPr="000D69D4">
          <w:rPr>
            <w:rStyle w:val="a8"/>
            <w:sz w:val="24"/>
            <w:szCs w:val="24"/>
            <w:lang w:val="en-US"/>
          </w:rPr>
          <w:t>www</w:t>
        </w:r>
        <w:r w:rsidRPr="000D69D4">
          <w:rPr>
            <w:rStyle w:val="a8"/>
            <w:sz w:val="24"/>
            <w:szCs w:val="24"/>
          </w:rPr>
          <w:t>.</w:t>
        </w:r>
        <w:proofErr w:type="spellStart"/>
        <w:r w:rsidRPr="000D69D4">
          <w:rPr>
            <w:rStyle w:val="a8"/>
            <w:sz w:val="24"/>
            <w:szCs w:val="24"/>
            <w:lang w:val="en-US"/>
          </w:rPr>
          <w:t>luk</w:t>
        </w:r>
        <w:proofErr w:type="spellEnd"/>
        <w:r w:rsidRPr="000D69D4">
          <w:rPr>
            <w:rStyle w:val="a8"/>
            <w:sz w:val="24"/>
            <w:szCs w:val="24"/>
          </w:rPr>
          <w:t>-</w:t>
        </w:r>
        <w:r w:rsidRPr="000D69D4">
          <w:rPr>
            <w:rStyle w:val="a8"/>
            <w:sz w:val="24"/>
            <w:szCs w:val="24"/>
            <w:lang w:val="en-US"/>
          </w:rPr>
          <w:t>of</w:t>
        </w:r>
        <w:r w:rsidRPr="000D69D4">
          <w:rPr>
            <w:rStyle w:val="a8"/>
            <w:sz w:val="24"/>
            <w:szCs w:val="24"/>
          </w:rPr>
          <w:t>.</w:t>
        </w:r>
        <w:proofErr w:type="spellStart"/>
        <w:r w:rsidRPr="000D69D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0D69D4">
        <w:rPr>
          <w:sz w:val="24"/>
          <w:szCs w:val="24"/>
        </w:rPr>
        <w:t>.</w:t>
      </w:r>
      <w:r w:rsidRPr="006A035F">
        <w:rPr>
          <w:sz w:val="24"/>
          <w:szCs w:val="24"/>
        </w:rPr>
        <w:t xml:space="preserve"> (далее – официальный сайт).</w:t>
      </w:r>
    </w:p>
    <w:p w:rsidR="00F277C8" w:rsidRPr="006A035F" w:rsidRDefault="00F277C8" w:rsidP="00F277C8">
      <w:pPr>
        <w:suppressAutoHyphens/>
        <w:ind w:firstLine="709"/>
        <w:jc w:val="both"/>
        <w:rPr>
          <w:kern w:val="1"/>
          <w:sz w:val="24"/>
          <w:szCs w:val="24"/>
          <w:lang w:eastAsia="zh-CN" w:bidi="hi-IN"/>
        </w:rPr>
      </w:pPr>
      <w:r w:rsidRPr="006A035F">
        <w:rPr>
          <w:kern w:val="1"/>
          <w:sz w:val="24"/>
          <w:szCs w:val="24"/>
          <w:lang w:eastAsia="zh-CN" w:bidi="hi-IN"/>
        </w:rPr>
        <w:t xml:space="preserve">1.8. Заинтересованные лица вправе представлять предложения о включении дворовых территорий многоквартирных домов в программу, включающие виды работ из минимального перечня работ и (или) дополнительного перечня работ. </w:t>
      </w:r>
    </w:p>
    <w:p w:rsidR="00F277C8" w:rsidRPr="006A035F" w:rsidRDefault="00F277C8" w:rsidP="00F277C8">
      <w:pPr>
        <w:suppressAutoHyphens/>
        <w:ind w:firstLine="709"/>
        <w:jc w:val="both"/>
        <w:rPr>
          <w:kern w:val="1"/>
          <w:sz w:val="24"/>
          <w:szCs w:val="24"/>
          <w:lang w:eastAsia="zh-CN" w:bidi="hi-IN"/>
        </w:rPr>
      </w:pPr>
      <w:r w:rsidRPr="006A035F">
        <w:rPr>
          <w:kern w:val="1"/>
          <w:sz w:val="24"/>
          <w:szCs w:val="24"/>
          <w:lang w:eastAsia="zh-CN" w:bidi="hi-IN"/>
        </w:rPr>
        <w:t>1.8.1. Минимальный перечень работ: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а) ремонт дворовых проездов;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б) обеспечение освещения дворовых территорий;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в) установка скамеек;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г) установка урн.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Применительно к минимальному перечню работ по благоустройству дворовых  территорий  предусмотрено  обязательное  трудовое  участие заинтересованных лиц. К трудовому участию заинтересованных лиц относятся: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proofErr w:type="gramStart"/>
      <w:r w:rsidRPr="006A035F">
        <w:rPr>
          <w:kern w:val="1"/>
          <w:sz w:val="24"/>
          <w:szCs w:val="24"/>
          <w:lang w:eastAsia="zh-CN"/>
        </w:rPr>
        <w:t xml:space="preserve"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 </w:t>
      </w:r>
      <w:proofErr w:type="gramEnd"/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1.8.2. Дополнительный перечень работ: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а) оборудование детских и (или) спортивных площадок;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б)  оборудование парковок для автомобилей на дворовых территориях;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в) озеленение территорий;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г) оборудование площадок для сбора твердых коммунальных отходов, в том числе раздельного и крупногабаритного мусора;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proofErr w:type="spellStart"/>
      <w:r w:rsidRPr="006A035F">
        <w:rPr>
          <w:kern w:val="1"/>
          <w:sz w:val="24"/>
          <w:szCs w:val="24"/>
          <w:lang w:eastAsia="zh-CN"/>
        </w:rPr>
        <w:t>д</w:t>
      </w:r>
      <w:proofErr w:type="spellEnd"/>
      <w:r w:rsidRPr="006A035F">
        <w:rPr>
          <w:kern w:val="1"/>
          <w:sz w:val="24"/>
          <w:szCs w:val="24"/>
          <w:lang w:eastAsia="zh-CN"/>
        </w:rPr>
        <w:t>) обустройство площадок для выгула собак;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е) ремонт дворовых тротуаров;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ё) установка ограждений газонов.</w:t>
      </w:r>
    </w:p>
    <w:p w:rsidR="00F277C8" w:rsidRPr="006A035F" w:rsidRDefault="00F277C8" w:rsidP="00F277C8">
      <w:pPr>
        <w:tabs>
          <w:tab w:val="left" w:pos="1134"/>
        </w:tabs>
        <w:suppressAutoHyphens/>
        <w:ind w:firstLine="709"/>
        <w:jc w:val="both"/>
        <w:rPr>
          <w:kern w:val="1"/>
          <w:sz w:val="24"/>
          <w:szCs w:val="24"/>
          <w:lang w:eastAsia="zh-CN"/>
        </w:rPr>
      </w:pPr>
      <w:r w:rsidRPr="006A035F">
        <w:rPr>
          <w:kern w:val="1"/>
          <w:sz w:val="24"/>
          <w:szCs w:val="24"/>
          <w:lang w:eastAsia="zh-CN"/>
        </w:rPr>
        <w:t>Применительно к дополнительному перечню работ по благоустройству дворовых  территорий  предусмотрено  обязательное  финансовое  участие заинтересованных лиц. Доля участия заинтересованных лиц в выполнении дополнительного  перечня  работ  по  благоустройству  дворовых территорий определяется  как  процент  от  стоимости  мероприятий  по благоустройству  дворовой  территории,  входящих  в  дополнительный перечень, и составляет не менее 20%.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1.9. </w:t>
      </w:r>
      <w:proofErr w:type="gramStart"/>
      <w:r w:rsidRPr="006A035F">
        <w:rPr>
          <w:sz w:val="24"/>
          <w:szCs w:val="24"/>
        </w:rPr>
        <w:t>Предложения граждан по включению дворовых территорий в программу, подготовленные в рамках минимального и (или) дополнительного перечней работ, могут включать все или несколько видов работ, предусмотренных перечнями.</w:t>
      </w:r>
      <w:proofErr w:type="gramEnd"/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2. Формы участия заинтересованных лиц в  процессе отбора дворовых территорий МКД для включения в программу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6A035F">
        <w:rPr>
          <w:sz w:val="24"/>
          <w:szCs w:val="24"/>
        </w:rPr>
        <w:t>2.1. Формы участия заинтересованных лиц в  процессе отбора дворовых территорий МКД для включения в программу: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совместное определение целей и задач по развитию дворовых территорий многоквартирного дома, инвентаризация проблем и потенциалов соответствующей дворовой территорий;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- определение основных видов активностей, функциональных зон и их взаимного расположения на </w:t>
      </w:r>
      <w:proofErr w:type="gramStart"/>
      <w:r w:rsidRPr="006A035F">
        <w:rPr>
          <w:sz w:val="24"/>
          <w:szCs w:val="24"/>
        </w:rPr>
        <w:t>выбранной</w:t>
      </w:r>
      <w:proofErr w:type="gramEnd"/>
      <w:r w:rsidRPr="006A035F">
        <w:rPr>
          <w:sz w:val="24"/>
          <w:szCs w:val="24"/>
        </w:rPr>
        <w:t xml:space="preserve"> соответствующей дворовой территорий;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lastRenderedPageBreak/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консультации в выборе типов покрытий, с учетом функционального зонирования дворовой территории;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консультации по предполагаемым типам озеленения дворовой территории;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консультации по предполагаемым типам освещения и осветительного оборудования дворовой территории;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участие в разработке проекта благоустройства дворовой территории, обсуждение решений с архитекторами, проектировщиками и другими профильными специалистами, с лицами, осуществляющими управление и (или) обслуживание многоквартирными домами;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помещений многоквартирного дома и других заинтересованных сторон;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осуществление общественного контроля собственников помещений в многоквартирных домах над процессом реализации проекта по благоустройству;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осуществление общественного контроля собственников помещений в многоквартирных домах над процессом эксплуатации муниципальной территории общего пользования.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F277C8" w:rsidRPr="006A035F" w:rsidRDefault="00F277C8" w:rsidP="00F277C8">
      <w:pPr>
        <w:ind w:firstLine="540"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 xml:space="preserve">3. Условия включения дворовой территории в программу </w:t>
      </w:r>
    </w:p>
    <w:p w:rsidR="00F277C8" w:rsidRPr="006A035F" w:rsidRDefault="00F277C8" w:rsidP="00F277C8">
      <w:pPr>
        <w:ind w:left="540" w:firstLine="540"/>
        <w:jc w:val="both"/>
        <w:rPr>
          <w:sz w:val="24"/>
          <w:szCs w:val="24"/>
        </w:rPr>
      </w:pPr>
    </w:p>
    <w:p w:rsidR="00F277C8" w:rsidRPr="006A035F" w:rsidRDefault="00F277C8" w:rsidP="00F277C8">
      <w:pPr>
        <w:ind w:firstLine="54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3.1. Для включения дворовой территории многоквартирного дома в программу должно соблюдаться условие о принятии общим собранием собственников помещений в многоквартирном доме следующих решений:</w:t>
      </w:r>
    </w:p>
    <w:p w:rsidR="00F277C8" w:rsidRPr="006A035F" w:rsidRDefault="00F277C8" w:rsidP="00F277C8">
      <w:pPr>
        <w:shd w:val="clear" w:color="auto" w:fill="FFFFFF"/>
        <w:tabs>
          <w:tab w:val="left" w:pos="2700"/>
          <w:tab w:val="left" w:pos="3060"/>
          <w:tab w:val="left" w:pos="3420"/>
          <w:tab w:val="left" w:pos="3600"/>
          <w:tab w:val="left" w:pos="9355"/>
        </w:tabs>
        <w:ind w:right="-5"/>
        <w:jc w:val="both"/>
        <w:textAlignment w:val="baseline"/>
        <w:rPr>
          <w:spacing w:val="2"/>
          <w:sz w:val="24"/>
          <w:szCs w:val="24"/>
        </w:rPr>
      </w:pPr>
      <w:r w:rsidRPr="006A035F">
        <w:rPr>
          <w:sz w:val="24"/>
          <w:szCs w:val="24"/>
        </w:rPr>
        <w:t xml:space="preserve">          - решение о включении дворовой территории программу;</w:t>
      </w:r>
    </w:p>
    <w:p w:rsidR="00F277C8" w:rsidRPr="006A035F" w:rsidRDefault="00F277C8" w:rsidP="00F277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- об утверждении перечня работ по благоустройству дворовой территории, сформированной исходя из минимального и (или) дополнительного перечня работ по благоустройству;</w:t>
      </w:r>
    </w:p>
    <w:p w:rsidR="00F277C8" w:rsidRPr="006A035F" w:rsidRDefault="00F277C8" w:rsidP="00F277C8">
      <w:pPr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 форме трудового участия заинтересованных лиц в реализации мероприятий по благоустройству дворовой территории многоквартирного дома (применительно к минимальному перечню работ по благоустройству дворовых  территорий);</w:t>
      </w:r>
    </w:p>
    <w:p w:rsidR="00F277C8" w:rsidRPr="006A035F" w:rsidRDefault="00F277C8" w:rsidP="00F277C8">
      <w:pPr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 форме финансового участия заинтересованных лиц в реализации мероприятий по благоустройству дворовой территории многоквартирного дома (применительно к дополнительному перечню работ по благоустройству дворовых  территорий);</w:t>
      </w:r>
    </w:p>
    <w:p w:rsidR="00F277C8" w:rsidRPr="006A035F" w:rsidRDefault="00F277C8" w:rsidP="00F277C8">
      <w:pPr>
        <w:ind w:firstLine="851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действующего законодательства;</w:t>
      </w:r>
    </w:p>
    <w:p w:rsidR="00F277C8" w:rsidRPr="006A035F" w:rsidRDefault="00F277C8" w:rsidP="00F277C8">
      <w:pPr>
        <w:ind w:firstLine="851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- о выборе лица, уполномоченного действовать от имени собственников помещений многоквартирного дома на предоставление предложений для участия в отборе, согласовании дизайн - проекта благоустройства дворовой территории многоквартирного дома; а также на участие в </w:t>
      </w:r>
      <w:proofErr w:type="gramStart"/>
      <w:r w:rsidRPr="006A035F">
        <w:rPr>
          <w:sz w:val="24"/>
          <w:szCs w:val="24"/>
        </w:rPr>
        <w:t>контроле за</w:t>
      </w:r>
      <w:proofErr w:type="gramEnd"/>
      <w:r w:rsidRPr="006A035F">
        <w:rPr>
          <w:sz w:val="24"/>
          <w:szCs w:val="24"/>
        </w:rPr>
        <w:t xml:space="preserve"> выполнением работ по благоустройству дворовой территории многоквартирного дома, в том числе промежуточном, и их приемке.</w:t>
      </w:r>
    </w:p>
    <w:p w:rsidR="00F277C8" w:rsidRPr="006A035F" w:rsidRDefault="00F277C8" w:rsidP="00F277C8">
      <w:pPr>
        <w:jc w:val="center"/>
        <w:rPr>
          <w:bCs/>
          <w:sz w:val="24"/>
          <w:szCs w:val="24"/>
        </w:rPr>
      </w:pP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bCs/>
          <w:sz w:val="24"/>
          <w:szCs w:val="24"/>
        </w:rPr>
        <w:t xml:space="preserve">4. </w:t>
      </w:r>
      <w:r w:rsidRPr="006A035F">
        <w:rPr>
          <w:sz w:val="24"/>
          <w:szCs w:val="24"/>
        </w:rPr>
        <w:t>Порядок подачи документов для участия в отборе</w:t>
      </w:r>
    </w:p>
    <w:p w:rsidR="00F277C8" w:rsidRPr="006A035F" w:rsidRDefault="00F277C8" w:rsidP="00F277C8">
      <w:pPr>
        <w:jc w:val="center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lastRenderedPageBreak/>
        <w:t>4.1. Организатор отбора готовит сообщение о проведении отбора дворовых территорий МКД, которое подлежит опубликованию на официальном сайте.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4.2. Сроки приема и рассмотрения заявок заинтересованных лиц о включении дворовой территории в Программу (далее – заявка) указываются в сообщении о проведении отбора.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4.3. Информирование заинтересованных лиц о возможности участия в отборе дворовых территорий МКД осуществляется: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в средствах массовой информации, охватывающих широкий круг людей разных возрастных групп;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на официальном сайте;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 вывешивание афиш и объявлений на информационных досках в подъездах жилых домов, в местах притяжения и скопления людей (общественные и торгово-развлекательные центры, знаковые места и площадки);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индивидуальные приглашения участников лично, по электронной почте или по телефону.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4.4. Заявка составляется по форме согласно приложению к настоящему Порядку.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4.5. К заявке прилагаются следующие документы: 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протоко</w:t>
      </w:r>
      <w:proofErr w:type="gramStart"/>
      <w:r w:rsidRPr="006A035F">
        <w:rPr>
          <w:sz w:val="24"/>
          <w:szCs w:val="24"/>
        </w:rPr>
        <w:t>л(</w:t>
      </w:r>
      <w:proofErr w:type="spellStart"/>
      <w:proofErr w:type="gramEnd"/>
      <w:r w:rsidRPr="006A035F">
        <w:rPr>
          <w:sz w:val="24"/>
          <w:szCs w:val="24"/>
        </w:rPr>
        <w:t>ы</w:t>
      </w:r>
      <w:proofErr w:type="spellEnd"/>
      <w:r w:rsidRPr="006A035F">
        <w:rPr>
          <w:sz w:val="24"/>
          <w:szCs w:val="24"/>
        </w:rPr>
        <w:t>) общего собрания собственников помещений в многоквартирном доме, оформленный в соответствии с требованиями жилищного законодательства Российской Федерации, с принятыми решениями согласно пункта 3.1. настоящего Порядка;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схема с границами территории, предлагаемой к благоустройству (при наличии);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копия проектно-сметной документации, в том числе локальной сметы (при наличии);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- акт обследования придомовой территории МКД  (при наличии); 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Документы предоставляются в оригиналах либо надлежащим образом заверенных копиях.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4.6. Заинтересованные лица формируют пакет документов и направляют его в адрес администрации </w:t>
      </w:r>
      <w:r>
        <w:rPr>
          <w:sz w:val="24"/>
          <w:szCs w:val="24"/>
        </w:rPr>
        <w:t>города Лукоянова</w:t>
      </w:r>
      <w:r w:rsidRPr="006A035F">
        <w:rPr>
          <w:sz w:val="24"/>
          <w:szCs w:val="24"/>
        </w:rPr>
        <w:t xml:space="preserve"> Нижегородской области в сроки, указанные в сообщении о проведении отбора дворовых территорий МКД.</w:t>
      </w:r>
    </w:p>
    <w:p w:rsidR="00F277C8" w:rsidRPr="006A035F" w:rsidRDefault="00F277C8" w:rsidP="00F277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Предложение направляется по почте (заказным почтовым отправлением с уведомлением о вручении) или в электронном виде на адрес электронной почты, а документы - по почте (заказным почтовым отправлением с уведомлением о вручении) или доставляются лично по адресу, указанному в сообщении о проведении отбора дворовых территорий МКД.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В случае если многоквартирные дома, расположенные в одной дворовой территории, находятся в управлении либо обслуживании нескольких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предложение подается от имени уполномоченных лиц, определенных протоколами общих собраний собственников помещений таких домов.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4.7. Организатор отбора регистрирует предложения </w:t>
      </w:r>
      <w:proofErr w:type="gramStart"/>
      <w:r w:rsidRPr="006A035F">
        <w:rPr>
          <w:sz w:val="24"/>
          <w:szCs w:val="24"/>
        </w:rPr>
        <w:t>в день их поступления в журнале регистрации предложений заинтересованных лиц о включении дворовой территории в программу в порядке</w:t>
      </w:r>
      <w:proofErr w:type="gramEnd"/>
      <w:r w:rsidRPr="006A035F">
        <w:rPr>
          <w:sz w:val="24"/>
          <w:szCs w:val="24"/>
        </w:rPr>
        <w:t xml:space="preserve"> очередности поступления. На предложении ставится отметка о получении с указанием даты и времени его получения.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Все листы предложения должны быть прошиты, пронумерованы и подписаны уполномоченным на то лицом и скреплены печатью (для юридических лиц).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4.8. Предложения, поступившие после установленного срока, не рассматриваются, регистрируются и возвращаются участнику отбора.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4.9. Предложение не допускается комиссией к участию в отборе в случае: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lastRenderedPageBreak/>
        <w:t>- если предложение подано по истечению срока приема предложений, указанного в сообщении о проведении отбора;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если не представлены в полном объеме документы, предусмотренные настоящим Порядком;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- если не выполнены условия отбора для включения дворовой территории в программу, указанные в разделе 3 настоящего Порядка.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4.10. Заинтересованные лица вправе отозвать свое предложение, сообщив об этом письменно организатору отбора, и отказаться от участия в отборе.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jc w:val="center"/>
        <w:outlineLvl w:val="0"/>
        <w:rPr>
          <w:sz w:val="24"/>
          <w:szCs w:val="24"/>
        </w:rPr>
      </w:pPr>
      <w:r w:rsidRPr="006A035F">
        <w:rPr>
          <w:sz w:val="24"/>
          <w:szCs w:val="24"/>
        </w:rPr>
        <w:t>5. Организация проведения отбора дворовых территорий МКД</w:t>
      </w:r>
    </w:p>
    <w:p w:rsidR="00F277C8" w:rsidRPr="006A035F" w:rsidRDefault="00F277C8" w:rsidP="00F277C8">
      <w:pPr>
        <w:suppressAutoHyphens/>
        <w:ind w:firstLine="851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5.1. После истечения срока подачи предложений, комиссия в течение 7 дней рассматривает поступившие предложения на соответствие требованиям, установленным настоящим Порядком.</w:t>
      </w:r>
    </w:p>
    <w:p w:rsidR="00F277C8" w:rsidRPr="006A035F" w:rsidRDefault="00F277C8" w:rsidP="00F277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5.2. Комиссия вправе запрашивать информацию и документы в целях проверки соответствия предложений требованиям, установленным настоящим Порядком, у органов государственной власти, органов местного самоуправления и иных лиц.</w:t>
      </w:r>
    </w:p>
    <w:p w:rsidR="00F277C8" w:rsidRPr="006A035F" w:rsidRDefault="00F277C8" w:rsidP="00F277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5.3. Комиссия вправе запрашивать у заинтересованных лиц разъяснения по представленным документам.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5.4. Меньший порядковый номер присваивается предложению, которое поступило ранее других.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5.5. Предложения включаются в программу исходя из даты предоставления таких предложений при условии их соответствия требованиям, установленным настоящим Порядком.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5.6. По результатам отбора дворовых территорий МКД осуществляется формирование адресного перечня дворовых территорий многоквартирных домов в порядке очередности (в зависимости от присвоенного порядкового номера в порядке возрастания).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5.7. По результатам заседания комиссии составляется протокол, который подписывается всеми присутствовавшими на заседании членами комиссии.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5.8. Протокол комиссии об итогах отбора дворовых территорий МКД размещается на официальном сайте в течение 7 рабочих дней после окончания срока рассмотрения предложений на участие в отборе.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5.9. Администрация город</w:t>
      </w:r>
      <w:r>
        <w:rPr>
          <w:sz w:val="24"/>
          <w:szCs w:val="24"/>
        </w:rPr>
        <w:t>а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Лукоянова</w:t>
      </w:r>
      <w:r w:rsidRPr="006A035F">
        <w:rPr>
          <w:sz w:val="24"/>
          <w:szCs w:val="24"/>
        </w:rPr>
        <w:t xml:space="preserve"> принимает решение о включении прошедших отбор дворовых территории МКД  в проект муниципальной программы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 годы» в зависимости от предоставленного объема бюджетного финансирования для ее реализации. </w:t>
      </w: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5A593A" w:rsidRDefault="005A593A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4D6FFB">
      <w:pPr>
        <w:suppressAutoHyphens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right"/>
        <w:rPr>
          <w:b/>
          <w:sz w:val="24"/>
          <w:szCs w:val="24"/>
        </w:rPr>
      </w:pPr>
      <w:r w:rsidRPr="006A035F">
        <w:rPr>
          <w:sz w:val="24"/>
          <w:szCs w:val="24"/>
        </w:rPr>
        <w:lastRenderedPageBreak/>
        <w:t xml:space="preserve">                        </w:t>
      </w:r>
      <w:r w:rsidRPr="006A035F">
        <w:rPr>
          <w:b/>
          <w:sz w:val="24"/>
          <w:szCs w:val="24"/>
        </w:rPr>
        <w:t>ПРИЛОЖЕНИЕ</w:t>
      </w: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к Порядку </w:t>
      </w: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</w:p>
    <w:p w:rsidR="00F277C8" w:rsidRPr="006A035F" w:rsidRDefault="00F277C8" w:rsidP="00F277C8">
      <w:pPr>
        <w:jc w:val="center"/>
        <w:rPr>
          <w:sz w:val="24"/>
          <w:szCs w:val="24"/>
        </w:rPr>
      </w:pP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Заявка</w:t>
      </w: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sz w:val="24"/>
          <w:szCs w:val="24"/>
        </w:rPr>
        <w:t xml:space="preserve">о включении дворовой территории многоквартирного дома в муниципальную программу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 годы»</w:t>
      </w:r>
    </w:p>
    <w:p w:rsidR="00F277C8" w:rsidRPr="006A035F" w:rsidRDefault="00F277C8" w:rsidP="00F277C8">
      <w:pPr>
        <w:jc w:val="center"/>
        <w:rPr>
          <w:sz w:val="24"/>
          <w:szCs w:val="24"/>
        </w:rPr>
      </w:pP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От_____________________________________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указывается полностью фамилия, имя, отчество представителя)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____________________________________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____________________________________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</w:t>
      </w:r>
      <w:proofErr w:type="gramStart"/>
      <w:r w:rsidRPr="006A035F">
        <w:rPr>
          <w:color w:val="000000"/>
          <w:sz w:val="24"/>
          <w:szCs w:val="24"/>
        </w:rPr>
        <w:t>проживающий</w:t>
      </w:r>
      <w:proofErr w:type="gramEnd"/>
      <w:r w:rsidRPr="006A035F">
        <w:rPr>
          <w:color w:val="000000"/>
          <w:sz w:val="24"/>
          <w:szCs w:val="24"/>
        </w:rPr>
        <w:t xml:space="preserve"> (</w:t>
      </w:r>
      <w:proofErr w:type="spellStart"/>
      <w:r w:rsidRPr="006A035F">
        <w:rPr>
          <w:color w:val="000000"/>
          <w:sz w:val="24"/>
          <w:szCs w:val="24"/>
        </w:rPr>
        <w:t>ая</w:t>
      </w:r>
      <w:proofErr w:type="spellEnd"/>
      <w:r w:rsidRPr="006A035F">
        <w:rPr>
          <w:color w:val="000000"/>
          <w:sz w:val="24"/>
          <w:szCs w:val="24"/>
        </w:rPr>
        <w:t>) по адресу: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____________________________________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          Номер контактного телефона:</w:t>
      </w:r>
    </w:p>
    <w:p w:rsidR="00F277C8" w:rsidRPr="006A035F" w:rsidRDefault="00F277C8" w:rsidP="00F277C8">
      <w:pPr>
        <w:shd w:val="clear" w:color="auto" w:fill="FFFFFF"/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____________________________________</w:t>
      </w:r>
    </w:p>
    <w:p w:rsidR="00F277C8" w:rsidRPr="006A035F" w:rsidRDefault="00F277C8" w:rsidP="00F277C8">
      <w:pPr>
        <w:rPr>
          <w:sz w:val="24"/>
          <w:szCs w:val="24"/>
        </w:rPr>
      </w:pPr>
    </w:p>
    <w:p w:rsidR="00F277C8" w:rsidRPr="006A035F" w:rsidRDefault="00F277C8" w:rsidP="00F277C8">
      <w:pPr>
        <w:rPr>
          <w:sz w:val="24"/>
          <w:szCs w:val="24"/>
        </w:rPr>
      </w:pP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Прошу включить дворовую территорию многоквартирного дома ____________________________________________________________</w:t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</w:rPr>
        <w:tab/>
        <w:t xml:space="preserve"> (указать адрес многоквартирного дома)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муниципальную программу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 годы».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</w:p>
    <w:p w:rsidR="00F277C8" w:rsidRPr="006A035F" w:rsidRDefault="00F277C8" w:rsidP="00F277C8">
      <w:pPr>
        <w:jc w:val="both"/>
        <w:rPr>
          <w:sz w:val="24"/>
          <w:szCs w:val="24"/>
        </w:rPr>
      </w:pP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>Приложения: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>1.​ Оригинал протокола (</w:t>
      </w:r>
      <w:proofErr w:type="spellStart"/>
      <w:r w:rsidRPr="006A035F">
        <w:rPr>
          <w:sz w:val="24"/>
          <w:szCs w:val="24"/>
        </w:rPr>
        <w:t>ов</w:t>
      </w:r>
      <w:proofErr w:type="spellEnd"/>
      <w:r w:rsidRPr="006A035F">
        <w:rPr>
          <w:sz w:val="24"/>
          <w:szCs w:val="24"/>
        </w:rPr>
        <w:t>) общего собрания собственников помещений в многоквартирном доме, решений собственников зданий и сооружений о включении МКД в муниципальную программу «Формирование современной городской среды  на 2018-2022 годы».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>2.​ Схема с границами территории, предлагаемой к благоустройству (при наличии).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3.​ Копия проектно-сметной документации, в том числе локальной сметы (при наличии).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4.​ Акт обследования придомовой территории МКД  (при наличии). 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>5.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>Представитель МКД ______________ ________________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                                    (подпись)              (Фамилия и инициалы)</w:t>
      </w: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F277C8" w:rsidRDefault="00F277C8" w:rsidP="00F277C8">
      <w:pPr>
        <w:rPr>
          <w:sz w:val="24"/>
          <w:szCs w:val="24"/>
        </w:rPr>
      </w:pPr>
    </w:p>
    <w:p w:rsidR="00420CC7" w:rsidRPr="006A035F" w:rsidRDefault="00420CC7" w:rsidP="00F277C8">
      <w:pPr>
        <w:rPr>
          <w:sz w:val="24"/>
          <w:szCs w:val="24"/>
        </w:rPr>
      </w:pP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A035F">
        <w:rPr>
          <w:sz w:val="24"/>
          <w:szCs w:val="24"/>
        </w:rPr>
        <w:lastRenderedPageBreak/>
        <w:t xml:space="preserve">                    </w:t>
      </w:r>
      <w:r w:rsidRPr="006A035F">
        <w:rPr>
          <w:b/>
          <w:sz w:val="24"/>
          <w:szCs w:val="24"/>
        </w:rPr>
        <w:t>УТВЕРЖДЕН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77C8" w:rsidRPr="006A035F" w:rsidRDefault="00990126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F277C8" w:rsidRPr="006A035F">
        <w:rPr>
          <w:sz w:val="24"/>
          <w:szCs w:val="24"/>
        </w:rPr>
        <w:t xml:space="preserve"> администрации</w:t>
      </w:r>
    </w:p>
    <w:p w:rsidR="00F277C8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 город</w:t>
      </w:r>
      <w:r>
        <w:rPr>
          <w:sz w:val="24"/>
          <w:szCs w:val="24"/>
        </w:rPr>
        <w:t>а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Лукоянова Лукояновского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>Нижегородской области</w:t>
      </w:r>
    </w:p>
    <w:p w:rsidR="00F277C8" w:rsidRPr="006A035F" w:rsidRDefault="00F277C8" w:rsidP="00F277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от  </w:t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</w:rPr>
        <w:t xml:space="preserve"> №</w:t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  <w:u w:val="single"/>
        </w:rPr>
        <w:tab/>
      </w:r>
      <w:r w:rsidRPr="006A035F">
        <w:rPr>
          <w:sz w:val="24"/>
          <w:szCs w:val="24"/>
        </w:rPr>
        <w:t> </w:t>
      </w:r>
    </w:p>
    <w:p w:rsidR="00F277C8" w:rsidRPr="006A035F" w:rsidRDefault="00F277C8" w:rsidP="00F277C8">
      <w:pPr>
        <w:rPr>
          <w:sz w:val="24"/>
          <w:szCs w:val="24"/>
        </w:rPr>
      </w:pPr>
    </w:p>
    <w:p w:rsidR="00F277C8" w:rsidRPr="006A035F" w:rsidRDefault="00F277C8" w:rsidP="00F277C8">
      <w:pPr>
        <w:rPr>
          <w:sz w:val="24"/>
          <w:szCs w:val="24"/>
        </w:rPr>
      </w:pPr>
    </w:p>
    <w:p w:rsidR="00F277C8" w:rsidRPr="006A035F" w:rsidRDefault="00F277C8" w:rsidP="00F277C8">
      <w:pPr>
        <w:ind w:firstLine="708"/>
        <w:jc w:val="center"/>
        <w:rPr>
          <w:b/>
          <w:sz w:val="24"/>
          <w:szCs w:val="24"/>
        </w:rPr>
      </w:pPr>
      <w:r w:rsidRPr="006A035F">
        <w:rPr>
          <w:b/>
          <w:sz w:val="24"/>
          <w:szCs w:val="24"/>
        </w:rPr>
        <w:t xml:space="preserve">ПОРЯДОК </w:t>
      </w:r>
    </w:p>
    <w:p w:rsidR="00F277C8" w:rsidRPr="006A035F" w:rsidRDefault="00F277C8" w:rsidP="00F277C8">
      <w:pPr>
        <w:ind w:firstLine="708"/>
        <w:jc w:val="center"/>
        <w:rPr>
          <w:b/>
          <w:sz w:val="24"/>
          <w:szCs w:val="24"/>
        </w:rPr>
      </w:pPr>
      <w:r w:rsidRPr="006A035F">
        <w:rPr>
          <w:b/>
          <w:sz w:val="24"/>
          <w:szCs w:val="24"/>
        </w:rPr>
        <w:t>представления, рассмотрения и оценки предложений граждан, организаций о включении в муниципальную программу «</w:t>
      </w:r>
      <w:r w:rsidRPr="001F6DB7">
        <w:rPr>
          <w:b/>
          <w:sz w:val="24"/>
          <w:szCs w:val="24"/>
        </w:rPr>
        <w:t>Формирование современной городской среды на территории города Лукоянова Нижегородской области на 2018-2022 годы</w:t>
      </w:r>
      <w:r w:rsidRPr="006A035F">
        <w:rPr>
          <w:b/>
          <w:sz w:val="24"/>
          <w:szCs w:val="24"/>
        </w:rPr>
        <w:t>» наиболее посещаемой муниципальной территории общего пользования</w:t>
      </w:r>
    </w:p>
    <w:p w:rsidR="00F277C8" w:rsidRPr="006A035F" w:rsidRDefault="00F277C8" w:rsidP="00F277C8">
      <w:pPr>
        <w:ind w:firstLine="708"/>
        <w:jc w:val="center"/>
        <w:rPr>
          <w:b/>
          <w:sz w:val="24"/>
          <w:szCs w:val="24"/>
        </w:rPr>
      </w:pPr>
    </w:p>
    <w:p w:rsidR="00F277C8" w:rsidRPr="006A035F" w:rsidRDefault="00F277C8" w:rsidP="00F277C8">
      <w:pPr>
        <w:suppressAutoHyphens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(далее - Порядок)</w:t>
      </w:r>
    </w:p>
    <w:p w:rsidR="00F277C8" w:rsidRPr="006A035F" w:rsidRDefault="00F277C8" w:rsidP="00F277C8">
      <w:pPr>
        <w:suppressAutoHyphens/>
        <w:jc w:val="center"/>
        <w:rPr>
          <w:sz w:val="24"/>
          <w:szCs w:val="24"/>
        </w:rPr>
      </w:pPr>
    </w:p>
    <w:p w:rsidR="00F277C8" w:rsidRPr="006A035F" w:rsidRDefault="00F277C8" w:rsidP="00F277C8">
      <w:pPr>
        <w:suppressAutoHyphens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1. Общие положения</w:t>
      </w:r>
    </w:p>
    <w:p w:rsidR="00F277C8" w:rsidRPr="006A035F" w:rsidRDefault="00F277C8" w:rsidP="00F277C8">
      <w:pPr>
        <w:suppressAutoHyphens/>
        <w:jc w:val="center"/>
        <w:rPr>
          <w:sz w:val="24"/>
          <w:szCs w:val="24"/>
        </w:rPr>
      </w:pP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1.1. </w:t>
      </w:r>
      <w:proofErr w:type="gramStart"/>
      <w:r w:rsidRPr="006A035F">
        <w:rPr>
          <w:sz w:val="24"/>
          <w:szCs w:val="24"/>
        </w:rPr>
        <w:t xml:space="preserve">Настоящий Порядок разработан в целях реализации муниципальной программы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 годы», определяет условия и критерии отбора наиболее посещаемой муниципальной территории общего пользования (общественного пространства)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6A035F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 xml:space="preserve"> (далее - отбор территорий общего пользования) для включения в муниципальную программу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</w:t>
      </w:r>
      <w:proofErr w:type="gramEnd"/>
      <w:r w:rsidRPr="006A035F">
        <w:rPr>
          <w:sz w:val="24"/>
          <w:szCs w:val="24"/>
        </w:rPr>
        <w:t xml:space="preserve"> годы» (далее - программа). 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  <w:highlight w:val="yellow"/>
        </w:rPr>
      </w:pPr>
      <w:r w:rsidRPr="006A035F">
        <w:rPr>
          <w:sz w:val="24"/>
          <w:szCs w:val="24"/>
        </w:rPr>
        <w:t xml:space="preserve">1.2. Адресный перечень общественных пространств, включаемых в программу, формируется из числа территорий городского </w:t>
      </w:r>
      <w:r>
        <w:rPr>
          <w:sz w:val="24"/>
          <w:szCs w:val="24"/>
        </w:rPr>
        <w:t xml:space="preserve">поселения </w:t>
      </w:r>
      <w:r w:rsidR="00CB602D">
        <w:rPr>
          <w:sz w:val="24"/>
          <w:szCs w:val="24"/>
        </w:rPr>
        <w:t>«</w:t>
      </w:r>
      <w:r>
        <w:rPr>
          <w:sz w:val="24"/>
          <w:szCs w:val="24"/>
        </w:rPr>
        <w:t>Город Лукоянов»</w:t>
      </w:r>
      <w:r w:rsidRPr="006A035F">
        <w:rPr>
          <w:sz w:val="24"/>
          <w:szCs w:val="24"/>
        </w:rPr>
        <w:t xml:space="preserve"> Нижегородской области, исходя из объема бюджетных ассигнований, выделенных на реализацию программы на очередной финансовый год.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1.3. В</w:t>
      </w:r>
      <w:r w:rsidRPr="006A035F">
        <w:rPr>
          <w:kern w:val="1"/>
          <w:sz w:val="24"/>
          <w:szCs w:val="24"/>
          <w:lang w:eastAsia="zh-CN"/>
        </w:rPr>
        <w:t xml:space="preserve"> настоящем Порядке под общественным пространством </w:t>
      </w:r>
      <w:r w:rsidRPr="006A035F">
        <w:rPr>
          <w:sz w:val="24"/>
          <w:szCs w:val="24"/>
        </w:rPr>
        <w:t xml:space="preserve">понимаются площади, улицы, пешеходные зоны, скверы, места массового отдыха населения, городские парки, иные территории общего пользования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6A035F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>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1.4. </w:t>
      </w:r>
      <w:r>
        <w:rPr>
          <w:sz w:val="24"/>
          <w:szCs w:val="24"/>
        </w:rPr>
        <w:t>Администрация города Лукоянова</w:t>
      </w:r>
      <w:r w:rsidRPr="006A035F">
        <w:rPr>
          <w:sz w:val="24"/>
          <w:szCs w:val="24"/>
        </w:rPr>
        <w:t xml:space="preserve"> Нижегородской области </w:t>
      </w:r>
      <w:r>
        <w:rPr>
          <w:sz w:val="24"/>
          <w:szCs w:val="24"/>
        </w:rPr>
        <w:t xml:space="preserve">является организатором отбора </w:t>
      </w:r>
      <w:r w:rsidRPr="006A035F">
        <w:rPr>
          <w:sz w:val="24"/>
          <w:szCs w:val="24"/>
        </w:rPr>
        <w:t xml:space="preserve">(далее - организатор отбора). 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1.5. Отбор территорий общего пользования, которые будут включены в адресный перечень, осуществляется комиссией по реализации на территории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6A035F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 xml:space="preserve"> Нижегородской области муниципальной программы «Формирование </w:t>
      </w:r>
      <w:r>
        <w:rPr>
          <w:sz w:val="24"/>
          <w:szCs w:val="24"/>
        </w:rPr>
        <w:t>современной</w:t>
      </w:r>
      <w:r w:rsidRPr="006A035F">
        <w:rPr>
          <w:sz w:val="24"/>
          <w:szCs w:val="24"/>
        </w:rPr>
        <w:t xml:space="preserve"> городской среды </w:t>
      </w:r>
      <w:r>
        <w:rPr>
          <w:sz w:val="24"/>
          <w:szCs w:val="24"/>
        </w:rPr>
        <w:t>на территории города Лукоянова</w:t>
      </w:r>
      <w:r w:rsidRPr="006A035F">
        <w:rPr>
          <w:sz w:val="24"/>
          <w:szCs w:val="24"/>
        </w:rPr>
        <w:t xml:space="preserve"> Нижегородской области на 2018-2022 годы»</w:t>
      </w:r>
      <w:r w:rsidRPr="006A035F">
        <w:rPr>
          <w:color w:val="000000"/>
          <w:sz w:val="24"/>
          <w:szCs w:val="24"/>
        </w:rPr>
        <w:t xml:space="preserve"> </w:t>
      </w:r>
      <w:r w:rsidRPr="006A035F">
        <w:rPr>
          <w:sz w:val="24"/>
          <w:szCs w:val="24"/>
        </w:rPr>
        <w:t xml:space="preserve">(далее - комиссия), состав комиссии утверждается постановлением администрации </w:t>
      </w:r>
      <w:r>
        <w:rPr>
          <w:sz w:val="24"/>
          <w:szCs w:val="24"/>
        </w:rPr>
        <w:t>города Лукоянова</w:t>
      </w:r>
      <w:r w:rsidRPr="006A035F">
        <w:rPr>
          <w:sz w:val="24"/>
          <w:szCs w:val="24"/>
        </w:rPr>
        <w:t xml:space="preserve"> Нижегородской области.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1.6. Целями отбора территорий общего пользования являются:</w:t>
      </w:r>
    </w:p>
    <w:p w:rsidR="00F277C8" w:rsidRPr="006A035F" w:rsidRDefault="00F277C8" w:rsidP="00F277C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- вовлечение населения городского округа в процессы местного самоуправления;</w:t>
      </w:r>
    </w:p>
    <w:p w:rsidR="00F277C8" w:rsidRPr="006A035F" w:rsidRDefault="00F277C8" w:rsidP="00F277C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- привлечение трудового участия заинтересованных лиц в реализации мероприятий по благоустройству территорий общего пользования;</w:t>
      </w:r>
    </w:p>
    <w:p w:rsidR="00F277C8" w:rsidRPr="006A035F" w:rsidRDefault="00F277C8" w:rsidP="00F277C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- благоустройство территорий общего пользования.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1.7. Участниками отбора территорий общего пользования являются  граждане городского </w:t>
      </w:r>
      <w:r>
        <w:rPr>
          <w:sz w:val="24"/>
          <w:szCs w:val="24"/>
        </w:rPr>
        <w:t>поселения «Г</w:t>
      </w:r>
      <w:r w:rsidRPr="006A035F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 xml:space="preserve">, организации, осуществляющие хозяйственную деятельность на территории городского </w:t>
      </w:r>
      <w:r>
        <w:rPr>
          <w:sz w:val="24"/>
          <w:szCs w:val="24"/>
        </w:rPr>
        <w:t>поселения «Город Лукоянов»</w:t>
      </w:r>
      <w:r w:rsidRPr="006A035F">
        <w:rPr>
          <w:sz w:val="24"/>
          <w:szCs w:val="24"/>
        </w:rPr>
        <w:t xml:space="preserve">, общественные </w:t>
      </w:r>
      <w:r w:rsidRPr="006A035F">
        <w:rPr>
          <w:sz w:val="24"/>
          <w:szCs w:val="24"/>
        </w:rPr>
        <w:lastRenderedPageBreak/>
        <w:t xml:space="preserve">объединения, политических партий и движения, представители органов местного самоуправления городского </w:t>
      </w:r>
      <w:r>
        <w:rPr>
          <w:sz w:val="24"/>
          <w:szCs w:val="24"/>
        </w:rPr>
        <w:t>поселения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6A035F">
        <w:rPr>
          <w:sz w:val="24"/>
          <w:szCs w:val="24"/>
        </w:rPr>
        <w:t xml:space="preserve">ород </w:t>
      </w:r>
      <w:r>
        <w:rPr>
          <w:sz w:val="24"/>
          <w:szCs w:val="24"/>
        </w:rPr>
        <w:t>Лукоянов»</w:t>
      </w:r>
      <w:r w:rsidRPr="006A035F">
        <w:rPr>
          <w:sz w:val="24"/>
          <w:szCs w:val="24"/>
        </w:rPr>
        <w:t xml:space="preserve"> (далее – заинтересованные лица).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1.8. </w:t>
      </w:r>
      <w:proofErr w:type="gramStart"/>
      <w:r w:rsidRPr="006A035F">
        <w:rPr>
          <w:sz w:val="24"/>
          <w:szCs w:val="24"/>
        </w:rPr>
        <w:t xml:space="preserve">Информация о проведении отбора территорий общего пользования размещается на официальном </w:t>
      </w:r>
      <w:r>
        <w:rPr>
          <w:sz w:val="24"/>
          <w:szCs w:val="24"/>
        </w:rPr>
        <w:t>органа местного самоуправления</w:t>
      </w:r>
      <w:r w:rsidRPr="006A035F">
        <w:rPr>
          <w:sz w:val="24"/>
          <w:szCs w:val="24"/>
        </w:rPr>
        <w:t xml:space="preserve"> в информационно-телекоммуникационной сети Интернет:  </w:t>
      </w:r>
      <w:proofErr w:type="spellStart"/>
      <w:r w:rsidRPr="006A035F">
        <w:rPr>
          <w:sz w:val="24"/>
          <w:szCs w:val="24"/>
        </w:rPr>
        <w:t>www</w:t>
      </w:r>
      <w:r>
        <w:rPr>
          <w:sz w:val="24"/>
          <w:szCs w:val="24"/>
          <w:lang w:val="en-US"/>
        </w:rPr>
        <w:t>luk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of</w:t>
      </w:r>
      <w:r w:rsidRPr="006A035F">
        <w:rPr>
          <w:sz w:val="24"/>
          <w:szCs w:val="24"/>
        </w:rPr>
        <w:t>.</w:t>
      </w:r>
      <w:proofErr w:type="spellStart"/>
      <w:r w:rsidRPr="006A035F">
        <w:rPr>
          <w:sz w:val="24"/>
          <w:szCs w:val="24"/>
        </w:rPr>
        <w:t>ru</w:t>
      </w:r>
      <w:proofErr w:type="spellEnd"/>
      <w:r w:rsidRPr="006A035F">
        <w:rPr>
          <w:sz w:val="24"/>
          <w:szCs w:val="24"/>
        </w:rPr>
        <w:t xml:space="preserve"> (далее – официальный сайт).</w:t>
      </w:r>
      <w:proofErr w:type="gramEnd"/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1.9. Источники финансирования мероприятий программы:</w:t>
      </w:r>
    </w:p>
    <w:p w:rsidR="00F277C8" w:rsidRPr="006A035F" w:rsidRDefault="00F277C8" w:rsidP="00F277C8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6A035F">
        <w:rPr>
          <w:kern w:val="1"/>
          <w:sz w:val="24"/>
          <w:szCs w:val="24"/>
          <w:lang w:eastAsia="ar-SA"/>
        </w:rPr>
        <w:t xml:space="preserve">       - средства федерального бюджета;</w:t>
      </w:r>
    </w:p>
    <w:p w:rsidR="00F277C8" w:rsidRPr="006A035F" w:rsidRDefault="00F277C8" w:rsidP="00F277C8">
      <w:pPr>
        <w:widowControl w:val="0"/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  <w:r w:rsidRPr="006A035F">
        <w:rPr>
          <w:kern w:val="1"/>
          <w:sz w:val="24"/>
          <w:szCs w:val="24"/>
          <w:lang w:eastAsia="ar-SA"/>
        </w:rPr>
        <w:t>- средства из бюджета Нижегородской области;</w:t>
      </w:r>
    </w:p>
    <w:p w:rsidR="00F277C8" w:rsidRPr="006A035F" w:rsidRDefault="00F277C8" w:rsidP="00F277C8">
      <w:pPr>
        <w:widowControl w:val="0"/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  <w:r w:rsidRPr="006A035F">
        <w:rPr>
          <w:kern w:val="1"/>
          <w:sz w:val="24"/>
          <w:szCs w:val="24"/>
          <w:lang w:eastAsia="ar-SA"/>
        </w:rPr>
        <w:t xml:space="preserve">- средства бюджета </w:t>
      </w:r>
      <w:r>
        <w:rPr>
          <w:kern w:val="1"/>
          <w:sz w:val="24"/>
          <w:szCs w:val="24"/>
          <w:lang w:eastAsia="ar-SA"/>
        </w:rPr>
        <w:t>города Лукоянова</w:t>
      </w:r>
      <w:r w:rsidRPr="006A035F">
        <w:rPr>
          <w:kern w:val="1"/>
          <w:sz w:val="24"/>
          <w:szCs w:val="24"/>
          <w:lang w:eastAsia="ar-SA"/>
        </w:rPr>
        <w:t>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2. Формы участия заинтересованных лиц в процессе отбора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наиболее посещаемой муниципальной территории общего пользования для включения в Программу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6A035F">
        <w:rPr>
          <w:sz w:val="24"/>
          <w:szCs w:val="24"/>
        </w:rPr>
        <w:t>2.1. Формы участия заинтересованных лиц, в  процессе отбора наиболее посещаемой муниципальной территории общего пользования для включения в программу: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6A035F">
        <w:rPr>
          <w:sz w:val="24"/>
          <w:szCs w:val="24"/>
        </w:rPr>
        <w:t>- совместное определение целей и задач по развитию территории общего пользования для включения в Программу;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соответствующей территории общего пользования;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территории общего пользования, 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консультации в выборе типов покрытий, с учетом функционального зонирования территории общего пользования;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консультации по предполагаемым типам озеленения территории общего пользования;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консультации по предполагаемым типам освещения и осветительного оборудования территории общего пользования;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участие в разработке проекта благоустройства территории общего пользования, обсуждение решений с архитекторами, проектировщиками и другими профильными специалистами;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осуществление общественного контроля над процессом реализации проекта по благоустройству территории общего пользования;</w:t>
      </w:r>
    </w:p>
    <w:p w:rsidR="00F277C8" w:rsidRPr="006A035F" w:rsidRDefault="00F277C8" w:rsidP="00F277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осуществление общественного контроля над процессом эксплуатации территории общего пользования.</w:t>
      </w:r>
    </w:p>
    <w:p w:rsidR="00F277C8" w:rsidRPr="006A035F" w:rsidRDefault="00F277C8" w:rsidP="00F277C8">
      <w:pPr>
        <w:rPr>
          <w:bCs/>
          <w:sz w:val="24"/>
          <w:szCs w:val="24"/>
        </w:rPr>
      </w:pPr>
    </w:p>
    <w:p w:rsidR="00F277C8" w:rsidRPr="006A035F" w:rsidRDefault="00F277C8" w:rsidP="00F277C8">
      <w:pPr>
        <w:jc w:val="center"/>
        <w:rPr>
          <w:b/>
          <w:sz w:val="24"/>
          <w:szCs w:val="24"/>
        </w:rPr>
      </w:pPr>
      <w:r w:rsidRPr="006A035F">
        <w:rPr>
          <w:bCs/>
          <w:sz w:val="24"/>
          <w:szCs w:val="24"/>
        </w:rPr>
        <w:t xml:space="preserve">3. </w:t>
      </w:r>
      <w:r w:rsidRPr="006A035F">
        <w:rPr>
          <w:sz w:val="24"/>
          <w:szCs w:val="24"/>
        </w:rPr>
        <w:t>Порядок подачи документов для участия в отборе территорий общего пользования</w:t>
      </w:r>
    </w:p>
    <w:p w:rsidR="00F277C8" w:rsidRPr="006A035F" w:rsidRDefault="00F277C8" w:rsidP="00F277C8">
      <w:pPr>
        <w:ind w:firstLine="708"/>
        <w:jc w:val="both"/>
        <w:rPr>
          <w:bCs/>
          <w:sz w:val="24"/>
          <w:szCs w:val="24"/>
        </w:rPr>
      </w:pP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3.1. Организатор отбора готовит сообщение о проведении отбора территорий общего пользования, которое подлежит опубликованию на официальном сайте.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3.2. Сроки приема и рассмотрения предложений заинтересованных лиц о включении территорий общего пользования в программу (далее – предложение) указываются в сообщении о проведении отбора.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3.3. Информирование заинтересованных лиц о возможности подачи предложений осуществляется: 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lastRenderedPageBreak/>
        <w:t>- в средствах массовой информации, охватывающих широкий круг людей разных возрастных групп;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на официальном сайте;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 вывешивание афиш и объявлений на информационных досках в подъездах жилых домов, в местах притяжения и скопления людей (общественные и торгово-развлекательные центры, знаковые места и площадки);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информирование местных жителей через школы и детские сады;</w:t>
      </w:r>
    </w:p>
    <w:p w:rsidR="00F277C8" w:rsidRPr="006A035F" w:rsidRDefault="00F277C8" w:rsidP="00F277C8">
      <w:pPr>
        <w:ind w:firstLine="709"/>
        <w:contextualSpacing/>
        <w:jc w:val="both"/>
        <w:rPr>
          <w:sz w:val="24"/>
          <w:szCs w:val="24"/>
        </w:rPr>
      </w:pPr>
      <w:r w:rsidRPr="006A035F">
        <w:rPr>
          <w:sz w:val="24"/>
          <w:szCs w:val="24"/>
        </w:rPr>
        <w:t>- индивидуальные приглашения участников лично, по электронной почте или по телефону.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3.4. Предложение составляется по форме согласно приложению 1 к настоящему Порядку.</w:t>
      </w:r>
    </w:p>
    <w:p w:rsidR="00F277C8" w:rsidRPr="006A035F" w:rsidRDefault="00F277C8" w:rsidP="00F277C8">
      <w:pPr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Документы предоставляются в оригиналах либо надлежащим образом заверенных копиях.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3.6. Заинтересованные лица вправе представлять коллективные предложения. 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3.7. Заинтересованные лица осуществляют подготовку предложений и направляют их в адрес организатора отбора в сроки, указанные в сообщении о принятии предложений.</w:t>
      </w:r>
    </w:p>
    <w:p w:rsidR="00F277C8" w:rsidRPr="006A035F" w:rsidRDefault="00F277C8" w:rsidP="00F277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Предложение направляется по почте (заказным почтовым отправлением с уведомлением о вручении) или в электронном виде на адрес электронной почты организатора отбора, а документы - по почте (заказным почтовым отправлением с уведомлением о вручении) или доставляются лично по адресу, указанному  в сообщении о проведении отбора территорий общего пользования.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3.8. Организатор отбора регистрирует предложения в день их поступления в журнале регистрации предложений в порядке очередности поступления. На предложении ставится отметка о его получении  с указанием даты и времени получения.</w:t>
      </w:r>
    </w:p>
    <w:p w:rsidR="00F277C8" w:rsidRPr="006A035F" w:rsidRDefault="00F277C8" w:rsidP="00F277C8">
      <w:pPr>
        <w:suppressAutoHyphens/>
        <w:ind w:firstLine="851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Все листы предложения должны быть прошиты, пронумерованы и подписаны заинтересованным лицом и скреплены печатью (для юридического лица).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3.9. Предложения, поступившие после установленного срока, не рассматриваются, регистрируются и возвращаются заинтересованному лицу.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3.10. Предложение не допускается комиссией к участию в отборе в случае, если предложение подано по истечении срока приема предложений, указанного в сообщении о проведении отбора.</w:t>
      </w: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 3.11. Заинтересованные лица вправе отозвать свое предложение, сообщив об этом письменно организатору отбора, и отказаться от участия в отборе.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jc w:val="center"/>
        <w:outlineLvl w:val="0"/>
        <w:rPr>
          <w:sz w:val="24"/>
          <w:szCs w:val="24"/>
        </w:rPr>
      </w:pPr>
      <w:r w:rsidRPr="006A035F">
        <w:rPr>
          <w:sz w:val="24"/>
          <w:szCs w:val="24"/>
        </w:rPr>
        <w:t>4. Организация проведения отбора</w:t>
      </w:r>
    </w:p>
    <w:p w:rsidR="00F277C8" w:rsidRPr="006A035F" w:rsidRDefault="00F277C8" w:rsidP="00F277C8">
      <w:pPr>
        <w:suppressAutoHyphens/>
        <w:ind w:firstLine="851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4.1. После истечения срока подачи предложений, комиссия в течение 7 дней рассматривает предложения на соответствие требованиям, установленным настоящим Порядком.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4.2. Комиссия проводит отбор допущенных предложений посредством оценки предложений по балльной системе, согласно критериям отбора территорий общего пользования, указанным в приложении 2 к настоящему Порядку. Использование иных критериев оценки предложений на участие в отборе не допускается.</w:t>
      </w:r>
    </w:p>
    <w:p w:rsidR="00F277C8" w:rsidRPr="006A035F" w:rsidRDefault="00F277C8" w:rsidP="00F277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4.3. Комиссия вправе запрашивать информацию и документы в целях проверки соответствия предложений  требованиям, установленным настоящим Порядком, у органов государственной власти, органов местного самоуправления и иных лиц.</w:t>
      </w:r>
    </w:p>
    <w:p w:rsidR="00F277C8" w:rsidRPr="006A035F" w:rsidRDefault="00F277C8" w:rsidP="00F277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4.4. Комиссия вправе запрашивать у заинтересованных лиц разъяснения по представленным документам.</w:t>
      </w: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4.5. Меньший порядковый номер присваивается предложению, набравшему большее количество баллов.</w:t>
      </w: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4.6. В случае если предложения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  <w:r w:rsidRPr="006A035F">
        <w:rPr>
          <w:sz w:val="24"/>
          <w:szCs w:val="24"/>
        </w:rPr>
        <w:lastRenderedPageBreak/>
        <w:t xml:space="preserve">         4.7. По результатам отбора территорий общего пользования </w:t>
      </w:r>
      <w:r>
        <w:rPr>
          <w:sz w:val="24"/>
          <w:szCs w:val="24"/>
        </w:rPr>
        <w:t>администрация города Лукоянова</w:t>
      </w:r>
      <w:r w:rsidRPr="006A035F">
        <w:rPr>
          <w:sz w:val="24"/>
          <w:szCs w:val="24"/>
        </w:rPr>
        <w:t xml:space="preserve"> осуществляет формирование адресного перечня территорий общего пользования в порядке очередности (в зависимости от присвоенного порядкового номера в порядке возрастания).</w:t>
      </w: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4.8. В случае</w:t>
      </w:r>
      <w:proofErr w:type="gramStart"/>
      <w:r w:rsidRPr="006A035F">
        <w:rPr>
          <w:sz w:val="24"/>
          <w:szCs w:val="24"/>
        </w:rPr>
        <w:t>,</w:t>
      </w:r>
      <w:proofErr w:type="gramEnd"/>
      <w:r w:rsidRPr="006A035F">
        <w:rPr>
          <w:sz w:val="24"/>
          <w:szCs w:val="24"/>
        </w:rPr>
        <w:t xml:space="preserve"> если подано одно предложение или не подано ни одного предложения отбор территорий общего пользования признается несостоявшимся.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4.9. По результатам заседания комиссии составляется протокол, который подписывается всеми присутствовавшими на заседании членами комиссии.</w:t>
      </w:r>
    </w:p>
    <w:p w:rsidR="00F277C8" w:rsidRPr="006A035F" w:rsidRDefault="00F277C8" w:rsidP="00F277C8">
      <w:pPr>
        <w:suppressAutoHyphens/>
        <w:ind w:firstLine="709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4.10. Протокол комиссии об итогах отбора территорий общего пользования размещается на официальном сайте в течение 5 рабочих дней после окончания срока рассмотрения предложений на участие в отборе.</w:t>
      </w:r>
    </w:p>
    <w:p w:rsidR="00F277C8" w:rsidRPr="006A035F" w:rsidRDefault="00F277C8" w:rsidP="00F277C8">
      <w:pPr>
        <w:suppressAutoHyphens/>
        <w:ind w:firstLine="708"/>
        <w:jc w:val="both"/>
        <w:rPr>
          <w:sz w:val="24"/>
          <w:szCs w:val="24"/>
        </w:rPr>
      </w:pPr>
      <w:r w:rsidRPr="006A035F">
        <w:rPr>
          <w:sz w:val="24"/>
          <w:szCs w:val="24"/>
        </w:rPr>
        <w:t>4.11. Администрация город</w:t>
      </w:r>
      <w:r>
        <w:rPr>
          <w:sz w:val="24"/>
          <w:szCs w:val="24"/>
        </w:rPr>
        <w:t>а</w:t>
      </w:r>
      <w:r w:rsidRP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Лукоянова</w:t>
      </w:r>
      <w:r w:rsidRPr="006A035F">
        <w:rPr>
          <w:sz w:val="24"/>
          <w:szCs w:val="24"/>
        </w:rPr>
        <w:t xml:space="preserve"> принимает решение о включении прошедших отбор территорий общего пользования  в проект муниципальной программы «</w:t>
      </w:r>
      <w:r>
        <w:rPr>
          <w:sz w:val="24"/>
          <w:szCs w:val="24"/>
        </w:rPr>
        <w:t>Формирование современной городской среды на территории города Лукоянова Нижегородской области на 2018-2022 годы</w:t>
      </w:r>
      <w:r w:rsidRPr="006A035F">
        <w:rPr>
          <w:sz w:val="24"/>
          <w:szCs w:val="24"/>
        </w:rPr>
        <w:t xml:space="preserve">» в зависимости от предоставленного объема бюджетного финансирования для ее реализации. </w:t>
      </w: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990126" w:rsidRDefault="00990126" w:rsidP="00F277C8">
      <w:pPr>
        <w:suppressAutoHyphens/>
        <w:ind w:left="5670"/>
        <w:jc w:val="right"/>
        <w:rPr>
          <w:b/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right"/>
        <w:rPr>
          <w:b/>
          <w:sz w:val="24"/>
          <w:szCs w:val="24"/>
        </w:rPr>
      </w:pPr>
      <w:r w:rsidRPr="006A035F">
        <w:rPr>
          <w:b/>
          <w:sz w:val="24"/>
          <w:szCs w:val="24"/>
        </w:rPr>
        <w:lastRenderedPageBreak/>
        <w:t>ПРИЛОЖЕНИЕ</w:t>
      </w:r>
      <w:r w:rsidR="008C434C">
        <w:rPr>
          <w:b/>
          <w:sz w:val="24"/>
          <w:szCs w:val="24"/>
        </w:rPr>
        <w:t xml:space="preserve"> 1</w:t>
      </w:r>
      <w:r w:rsidRPr="006A035F">
        <w:rPr>
          <w:b/>
          <w:sz w:val="24"/>
          <w:szCs w:val="24"/>
        </w:rPr>
        <w:t xml:space="preserve"> </w:t>
      </w: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 </w:t>
      </w: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к Порядку </w:t>
      </w: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jc w:val="right"/>
        <w:rPr>
          <w:color w:val="000000"/>
          <w:sz w:val="24"/>
          <w:szCs w:val="24"/>
        </w:rPr>
      </w:pPr>
    </w:p>
    <w:p w:rsidR="00F277C8" w:rsidRPr="006A035F" w:rsidRDefault="00F277C8" w:rsidP="00F277C8">
      <w:pPr>
        <w:jc w:val="right"/>
        <w:rPr>
          <w:color w:val="000000"/>
          <w:sz w:val="24"/>
          <w:szCs w:val="24"/>
        </w:rPr>
      </w:pP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ЗАЯВКА</w:t>
      </w:r>
    </w:p>
    <w:p w:rsidR="00F277C8" w:rsidRPr="006A035F" w:rsidRDefault="00F277C8" w:rsidP="00F277C8">
      <w:pPr>
        <w:jc w:val="center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>о включении общественной территории включении общественной территории  в муниципальную программу «</w:t>
      </w:r>
      <w:r>
        <w:rPr>
          <w:sz w:val="24"/>
          <w:szCs w:val="24"/>
        </w:rPr>
        <w:t>Формирование современной городской среды на территории города Лукоянова Нижегородской области на 2018-2022 годы</w:t>
      </w:r>
      <w:r w:rsidRPr="006A035F">
        <w:rPr>
          <w:color w:val="000000"/>
          <w:sz w:val="24"/>
          <w:szCs w:val="24"/>
        </w:rPr>
        <w:t>»</w:t>
      </w:r>
    </w:p>
    <w:p w:rsidR="00F277C8" w:rsidRPr="006A035F" w:rsidRDefault="00F277C8" w:rsidP="00F277C8">
      <w:pPr>
        <w:jc w:val="center"/>
        <w:rPr>
          <w:color w:val="000000"/>
          <w:sz w:val="24"/>
          <w:szCs w:val="24"/>
        </w:rPr>
      </w:pPr>
    </w:p>
    <w:p w:rsidR="00F277C8" w:rsidRPr="006A035F" w:rsidRDefault="00F277C8" w:rsidP="00F277C8">
      <w:pPr>
        <w:jc w:val="right"/>
        <w:rPr>
          <w:sz w:val="24"/>
          <w:szCs w:val="24"/>
          <w:u w:val="single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от </w:t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</w:rPr>
      </w:pPr>
      <w:proofErr w:type="gramStart"/>
      <w:r w:rsidRPr="006A035F">
        <w:rPr>
          <w:color w:val="000000"/>
          <w:sz w:val="24"/>
          <w:szCs w:val="24"/>
        </w:rPr>
        <w:t>(указывается фамилия, имя, отчество полностью, наименование</w:t>
      </w:r>
      <w:proofErr w:type="gramEnd"/>
    </w:p>
    <w:p w:rsidR="00F277C8" w:rsidRPr="006A035F" w:rsidRDefault="00F277C8" w:rsidP="00F277C8">
      <w:pPr>
        <w:jc w:val="right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организации)</w:t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  <w:u w:val="single"/>
        </w:rPr>
      </w:pP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  <w:u w:val="single"/>
        </w:rPr>
      </w:pP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                                       проживающи</w:t>
      </w:r>
      <w:proofErr w:type="gramStart"/>
      <w:r w:rsidRPr="006A035F">
        <w:rPr>
          <w:color w:val="000000"/>
          <w:sz w:val="24"/>
          <w:szCs w:val="24"/>
        </w:rPr>
        <w:t>й(</w:t>
      </w:r>
      <w:proofErr w:type="spellStart"/>
      <w:proofErr w:type="gramEnd"/>
      <w:r w:rsidRPr="006A035F">
        <w:rPr>
          <w:color w:val="000000"/>
          <w:sz w:val="24"/>
          <w:szCs w:val="24"/>
        </w:rPr>
        <w:t>ая</w:t>
      </w:r>
      <w:proofErr w:type="spellEnd"/>
      <w:r w:rsidRPr="006A035F">
        <w:rPr>
          <w:color w:val="000000"/>
          <w:sz w:val="24"/>
          <w:szCs w:val="24"/>
        </w:rPr>
        <w:t>) (имею</w:t>
      </w:r>
      <w:r w:rsidRPr="006A035F">
        <w:rPr>
          <w:color w:val="000000"/>
          <w:sz w:val="24"/>
          <w:szCs w:val="24"/>
          <w:u w:val="single"/>
        </w:rPr>
        <w:t>щи</w:t>
      </w:r>
      <w:r w:rsidRPr="006A035F">
        <w:rPr>
          <w:color w:val="000000"/>
          <w:sz w:val="24"/>
          <w:szCs w:val="24"/>
        </w:rPr>
        <w:t xml:space="preserve">й </w:t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                                  местонахождение - для юридических лиц):</w:t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  <w:u w:val="single"/>
        </w:rPr>
      </w:pPr>
      <w:r w:rsidRPr="006A035F">
        <w:rPr>
          <w:color w:val="000000"/>
          <w:sz w:val="24"/>
          <w:szCs w:val="24"/>
        </w:rPr>
        <w:tab/>
      </w:r>
      <w:r w:rsidRPr="006A035F">
        <w:rPr>
          <w:color w:val="000000"/>
          <w:sz w:val="24"/>
          <w:szCs w:val="24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</w:p>
    <w:p w:rsidR="00F277C8" w:rsidRPr="006A035F" w:rsidRDefault="00F277C8" w:rsidP="00F277C8">
      <w:pPr>
        <w:jc w:val="right"/>
        <w:rPr>
          <w:sz w:val="24"/>
          <w:szCs w:val="24"/>
          <w:u w:val="single"/>
        </w:rPr>
      </w:pP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</w:p>
    <w:p w:rsidR="00F277C8" w:rsidRPr="006A035F" w:rsidRDefault="00F277C8" w:rsidP="00F277C8">
      <w:pPr>
        <w:jc w:val="right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                                                  Номер контактного телефона:</w:t>
      </w:r>
    </w:p>
    <w:p w:rsidR="00F277C8" w:rsidRPr="006A035F" w:rsidRDefault="00F277C8" w:rsidP="00F277C8">
      <w:pPr>
        <w:jc w:val="right"/>
        <w:rPr>
          <w:sz w:val="24"/>
          <w:szCs w:val="24"/>
          <w:u w:val="single"/>
        </w:rPr>
      </w:pPr>
      <w:r w:rsidRPr="006A035F">
        <w:rPr>
          <w:color w:val="000000"/>
          <w:sz w:val="24"/>
          <w:szCs w:val="24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  <w:r w:rsidRPr="006A035F">
        <w:rPr>
          <w:color w:val="000000"/>
          <w:sz w:val="24"/>
          <w:szCs w:val="24"/>
          <w:u w:val="single"/>
        </w:rPr>
        <w:tab/>
      </w:r>
    </w:p>
    <w:p w:rsidR="00F277C8" w:rsidRPr="006A035F" w:rsidRDefault="00F277C8" w:rsidP="00F277C8">
      <w:pPr>
        <w:jc w:val="center"/>
        <w:rPr>
          <w:color w:val="000000"/>
          <w:sz w:val="24"/>
          <w:szCs w:val="24"/>
        </w:rPr>
      </w:pPr>
    </w:p>
    <w:p w:rsidR="00F277C8" w:rsidRPr="006A035F" w:rsidRDefault="00F277C8" w:rsidP="00F277C8">
      <w:pPr>
        <w:jc w:val="center"/>
        <w:rPr>
          <w:color w:val="000000"/>
          <w:sz w:val="24"/>
          <w:szCs w:val="24"/>
        </w:rPr>
      </w:pPr>
    </w:p>
    <w:p w:rsidR="00F277C8" w:rsidRPr="006A035F" w:rsidRDefault="00F277C8" w:rsidP="00F277C8">
      <w:pPr>
        <w:jc w:val="center"/>
        <w:rPr>
          <w:color w:val="000000"/>
          <w:sz w:val="24"/>
          <w:szCs w:val="24"/>
        </w:rPr>
      </w:pPr>
    </w:p>
    <w:p w:rsidR="00F277C8" w:rsidRPr="006A035F" w:rsidRDefault="00F277C8" w:rsidP="00F277C8">
      <w:pPr>
        <w:numPr>
          <w:ilvl w:val="0"/>
          <w:numId w:val="4"/>
        </w:numPr>
        <w:jc w:val="center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>Общая характеристика проекта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1"/>
        <w:gridCol w:w="3402"/>
      </w:tblGrid>
      <w:tr w:rsidR="00F277C8" w:rsidRPr="006A035F" w:rsidTr="00E828B2">
        <w:trPr>
          <w:trHeight w:hRule="exact" w:val="3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6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6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4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Площадь, на которой реализуется проект,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Цель и задачи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Инициатор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3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Заявитель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3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Целевая группа: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количество человек, заинтересованных в реализации проекта,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в том числе прямо заинтересованных,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  <w:tr w:rsidR="00F277C8" w:rsidRPr="006A035F" w:rsidTr="00E828B2">
        <w:trPr>
          <w:trHeight w:hRule="exact" w:val="4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косвенно заинтересованных,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</w:p>
        </w:tc>
      </w:tr>
    </w:tbl>
    <w:p w:rsidR="00F277C8" w:rsidRPr="006A035F" w:rsidRDefault="00F277C8" w:rsidP="00F277C8">
      <w:pPr>
        <w:jc w:val="center"/>
        <w:rPr>
          <w:color w:val="000000"/>
          <w:sz w:val="24"/>
          <w:szCs w:val="24"/>
        </w:rPr>
      </w:pP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2. Описание проекта (не более 3 страниц)</w:t>
      </w:r>
    </w:p>
    <w:p w:rsidR="00F277C8" w:rsidRPr="006A035F" w:rsidRDefault="00F277C8" w:rsidP="00F277C8">
      <w:pPr>
        <w:ind w:firstLine="709"/>
        <w:jc w:val="both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2.1. Описание проблемы и обоснование ее актуальности для жителей </w:t>
      </w:r>
      <w:r>
        <w:rPr>
          <w:color w:val="000000"/>
          <w:sz w:val="24"/>
          <w:szCs w:val="24"/>
        </w:rPr>
        <w:t>города</w:t>
      </w:r>
      <w:proofErr w:type="gramStart"/>
      <w:r w:rsidRPr="006A035F">
        <w:rPr>
          <w:color w:val="000000"/>
          <w:sz w:val="24"/>
          <w:szCs w:val="24"/>
        </w:rPr>
        <w:t xml:space="preserve"> :</w:t>
      </w:r>
      <w:proofErr w:type="gramEnd"/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- характеристика существующей ситуации и описание решаемой проблемы;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- необходимость выполнения проекта;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- круг людей, которых касается решаемая проблема;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- актуальность решаемой проблемы для городского </w:t>
      </w:r>
      <w:r>
        <w:rPr>
          <w:color w:val="000000"/>
          <w:sz w:val="24"/>
          <w:szCs w:val="24"/>
        </w:rPr>
        <w:t>поселения</w:t>
      </w:r>
      <w:r w:rsidRPr="006A035F">
        <w:rPr>
          <w:color w:val="000000"/>
          <w:sz w:val="24"/>
          <w:szCs w:val="24"/>
        </w:rPr>
        <w:t>, общественная значимость.</w:t>
      </w:r>
    </w:p>
    <w:p w:rsidR="00F277C8" w:rsidRPr="006A035F" w:rsidRDefault="00F277C8" w:rsidP="00F277C8">
      <w:pPr>
        <w:ind w:firstLine="709"/>
        <w:jc w:val="both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lastRenderedPageBreak/>
        <w:t>2.2. Цели и задачи проекта.</w:t>
      </w:r>
    </w:p>
    <w:p w:rsidR="00F277C8" w:rsidRPr="006A035F" w:rsidRDefault="00F277C8" w:rsidP="00F277C8">
      <w:pPr>
        <w:ind w:firstLine="709"/>
        <w:jc w:val="both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>2.3. Мероприятия по реализации проекта: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- конкретные мероприятия (работы), предполагаемые к реализации в ходе проекта, в том числе с участием общественности, основные этапы;</w:t>
      </w:r>
      <w:r w:rsidRPr="006A035F">
        <w:rPr>
          <w:sz w:val="24"/>
          <w:szCs w:val="24"/>
        </w:rPr>
        <w:t xml:space="preserve"> 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- способы привлечения населения для реализации проекта (формы и методы работы с местным населением);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- предполагаемое воздействие на окружающую среду.</w:t>
      </w:r>
    </w:p>
    <w:p w:rsidR="00F277C8" w:rsidRPr="006A035F" w:rsidRDefault="00F277C8" w:rsidP="00F277C8">
      <w:pPr>
        <w:ind w:firstLine="709"/>
        <w:jc w:val="both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>2.4. Ожидаемые результаты проекта:</w:t>
      </w:r>
    </w:p>
    <w:p w:rsidR="00F277C8" w:rsidRPr="006A035F" w:rsidRDefault="00F277C8" w:rsidP="00F277C8">
      <w:pPr>
        <w:jc w:val="both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 xml:space="preserve">практические результаты, которые планируется достичь в ходе выполнения проекта. </w:t>
      </w:r>
    </w:p>
    <w:p w:rsidR="00F277C8" w:rsidRPr="006A035F" w:rsidRDefault="00F277C8" w:rsidP="00F277C8">
      <w:pPr>
        <w:jc w:val="both"/>
        <w:rPr>
          <w:sz w:val="24"/>
          <w:szCs w:val="24"/>
        </w:rPr>
      </w:pPr>
      <w:r w:rsidRPr="006A035F">
        <w:rPr>
          <w:color w:val="000000"/>
          <w:sz w:val="24"/>
          <w:szCs w:val="24"/>
        </w:rPr>
        <w:t>Результаты, характеризующие решение заявленной проблемы, количественные показатели.</w:t>
      </w:r>
    </w:p>
    <w:p w:rsidR="00F277C8" w:rsidRPr="006A035F" w:rsidRDefault="00F277C8" w:rsidP="00F277C8">
      <w:pPr>
        <w:ind w:firstLine="709"/>
        <w:jc w:val="both"/>
        <w:rPr>
          <w:color w:val="000000"/>
          <w:sz w:val="24"/>
          <w:szCs w:val="24"/>
        </w:rPr>
      </w:pPr>
      <w:r w:rsidRPr="006A035F">
        <w:rPr>
          <w:color w:val="000000"/>
          <w:sz w:val="24"/>
          <w:szCs w:val="24"/>
        </w:rPr>
        <w:t>2.5.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tbl>
      <w:tblPr>
        <w:tblW w:w="0" w:type="auto"/>
        <w:tblLook w:val="04A0"/>
      </w:tblPr>
      <w:tblGrid>
        <w:gridCol w:w="4801"/>
        <w:gridCol w:w="4770"/>
      </w:tblGrid>
      <w:tr w:rsidR="00F277C8" w:rsidRPr="006A035F" w:rsidTr="00E828B2">
        <w:tc>
          <w:tcPr>
            <w:tcW w:w="5212" w:type="dxa"/>
          </w:tcPr>
          <w:p w:rsidR="00F277C8" w:rsidRPr="006A035F" w:rsidRDefault="00F277C8" w:rsidP="00E828B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A035F">
              <w:rPr>
                <w:color w:val="000000"/>
                <w:sz w:val="24"/>
                <w:szCs w:val="24"/>
                <w:u w:val="single"/>
              </w:rPr>
              <w:tab/>
            </w:r>
            <w:r w:rsidRPr="006A035F"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color w:val="000000"/>
                <w:sz w:val="24"/>
                <w:szCs w:val="24"/>
              </w:rPr>
              <w:t>(подпись)</w:t>
            </w:r>
          </w:p>
          <w:p w:rsidR="00F277C8" w:rsidRPr="006A035F" w:rsidRDefault="00F277C8" w:rsidP="00E828B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12" w:type="dxa"/>
            <w:hideMark/>
          </w:tcPr>
          <w:p w:rsidR="00F277C8" w:rsidRPr="006A035F" w:rsidRDefault="00F277C8" w:rsidP="00E828B2">
            <w:pPr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6A035F">
              <w:rPr>
                <w:color w:val="000000"/>
                <w:sz w:val="24"/>
                <w:szCs w:val="24"/>
              </w:rPr>
              <w:tab/>
            </w:r>
            <w:r w:rsidRPr="006A035F">
              <w:rPr>
                <w:color w:val="000000"/>
                <w:sz w:val="24"/>
                <w:szCs w:val="24"/>
              </w:rPr>
              <w:tab/>
            </w:r>
            <w:r w:rsidRPr="006A035F">
              <w:rPr>
                <w:color w:val="000000"/>
                <w:sz w:val="24"/>
                <w:szCs w:val="24"/>
                <w:u w:val="single"/>
              </w:rPr>
              <w:tab/>
            </w:r>
            <w:r w:rsidRPr="006A035F">
              <w:rPr>
                <w:color w:val="000000"/>
                <w:sz w:val="24"/>
                <w:szCs w:val="24"/>
                <w:u w:val="single"/>
              </w:rPr>
              <w:tab/>
            </w:r>
            <w:r w:rsidRPr="006A035F"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F277C8" w:rsidRPr="006A035F" w:rsidRDefault="00F277C8" w:rsidP="00E828B2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6A035F">
              <w:rPr>
                <w:color w:val="000000"/>
                <w:sz w:val="24"/>
                <w:szCs w:val="24"/>
              </w:rPr>
              <w:t xml:space="preserve">                                         (ФИО)</w:t>
            </w:r>
          </w:p>
        </w:tc>
      </w:tr>
    </w:tbl>
    <w:p w:rsidR="00F277C8" w:rsidRPr="006A035F" w:rsidRDefault="00F277C8" w:rsidP="00F277C8">
      <w:pPr>
        <w:jc w:val="both"/>
        <w:rPr>
          <w:color w:val="000000"/>
          <w:sz w:val="24"/>
          <w:szCs w:val="24"/>
          <w:u w:val="single"/>
        </w:rPr>
      </w:pPr>
      <w:r w:rsidRPr="006A035F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</w:t>
      </w:r>
      <w:r w:rsidRPr="006A035F">
        <w:rPr>
          <w:color w:val="000000"/>
          <w:sz w:val="24"/>
          <w:szCs w:val="24"/>
        </w:rPr>
        <w:t xml:space="preserve">   </w:t>
      </w:r>
      <w:r w:rsidRPr="006A035F">
        <w:rPr>
          <w:color w:val="000000"/>
          <w:sz w:val="24"/>
          <w:szCs w:val="24"/>
          <w:u w:val="single"/>
        </w:rPr>
        <w:t xml:space="preserve">          </w:t>
      </w: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both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right"/>
        <w:rPr>
          <w:b/>
          <w:sz w:val="24"/>
          <w:szCs w:val="24"/>
        </w:rPr>
      </w:pPr>
      <w:r w:rsidRPr="006A035F">
        <w:rPr>
          <w:sz w:val="24"/>
          <w:szCs w:val="24"/>
        </w:rPr>
        <w:t xml:space="preserve">                         </w:t>
      </w:r>
      <w:r w:rsidRPr="006A035F">
        <w:rPr>
          <w:b/>
          <w:sz w:val="24"/>
          <w:szCs w:val="24"/>
        </w:rPr>
        <w:t xml:space="preserve">ПРИЛОЖЕНИЕ 2 </w:t>
      </w: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  <w:r w:rsidRPr="006A035F">
        <w:rPr>
          <w:sz w:val="24"/>
          <w:szCs w:val="24"/>
        </w:rPr>
        <w:t xml:space="preserve">к Порядку </w:t>
      </w:r>
    </w:p>
    <w:p w:rsidR="00F277C8" w:rsidRPr="006A035F" w:rsidRDefault="00F277C8" w:rsidP="00F277C8">
      <w:pPr>
        <w:suppressAutoHyphens/>
        <w:ind w:left="5670"/>
        <w:jc w:val="right"/>
        <w:rPr>
          <w:sz w:val="24"/>
          <w:szCs w:val="24"/>
        </w:rPr>
      </w:pPr>
    </w:p>
    <w:p w:rsidR="00F277C8" w:rsidRPr="006A035F" w:rsidRDefault="00F277C8" w:rsidP="00F277C8">
      <w:pPr>
        <w:suppressAutoHyphens/>
        <w:jc w:val="both"/>
        <w:rPr>
          <w:sz w:val="24"/>
          <w:szCs w:val="24"/>
        </w:rPr>
      </w:pP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Критерии</w:t>
      </w:r>
    </w:p>
    <w:p w:rsidR="00F277C8" w:rsidRPr="006A035F" w:rsidRDefault="00F277C8" w:rsidP="00F277C8">
      <w:pPr>
        <w:jc w:val="center"/>
        <w:rPr>
          <w:sz w:val="24"/>
          <w:szCs w:val="24"/>
        </w:rPr>
      </w:pPr>
      <w:r w:rsidRPr="006A035F">
        <w:rPr>
          <w:sz w:val="24"/>
          <w:szCs w:val="24"/>
        </w:rPr>
        <w:t>для включения наиболее посещаемой муниципальной территории общего пользования в муниципальную программу «</w:t>
      </w:r>
      <w:r>
        <w:rPr>
          <w:sz w:val="24"/>
          <w:szCs w:val="24"/>
        </w:rPr>
        <w:t>Формирование современной городской среды на территории города Лукоянова Нижегородской области на 2018-2022 годы</w:t>
      </w:r>
      <w:r w:rsidRPr="006A035F">
        <w:rPr>
          <w:sz w:val="24"/>
          <w:szCs w:val="24"/>
        </w:rPr>
        <w:t>»</w:t>
      </w:r>
    </w:p>
    <w:p w:rsidR="00F277C8" w:rsidRPr="006A035F" w:rsidRDefault="00F277C8" w:rsidP="00F277C8">
      <w:pPr>
        <w:rPr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390"/>
        <w:gridCol w:w="4391"/>
      </w:tblGrid>
      <w:tr w:rsidR="00F277C8" w:rsidRPr="006A035F" w:rsidTr="00E828B2">
        <w:tc>
          <w:tcPr>
            <w:tcW w:w="817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0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035F">
              <w:rPr>
                <w:sz w:val="24"/>
                <w:szCs w:val="24"/>
              </w:rPr>
              <w:t>/</w:t>
            </w:r>
            <w:proofErr w:type="spellStart"/>
            <w:r w:rsidRPr="006A0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F277C8" w:rsidRPr="006A035F" w:rsidTr="00E828B2">
        <w:trPr>
          <w:trHeight w:val="823"/>
        </w:trPr>
        <w:tc>
          <w:tcPr>
            <w:tcW w:w="817" w:type="dxa"/>
            <w:vMerge w:val="restart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Удельный вес фактически проживающего населения населенного пункта, получающего выгоду от реализации предложения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 xml:space="preserve">Более 75% от общего числа жителей населенного пункта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5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 xml:space="preserve">от 51% до 75 %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3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от 25% до 50%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2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 xml:space="preserve">до 24  %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1</w:t>
            </w:r>
          </w:p>
        </w:tc>
      </w:tr>
      <w:tr w:rsidR="00F277C8" w:rsidRPr="006A035F" w:rsidTr="00E828B2">
        <w:trPr>
          <w:trHeight w:val="926"/>
        </w:trPr>
        <w:tc>
          <w:tcPr>
            <w:tcW w:w="817" w:type="dxa"/>
            <w:vMerge w:val="restart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Количество поступивших предложений по благоустройству территории в муниципальную программу: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более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5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от 7 до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3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от 4 до 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2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от 1 до 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1</w:t>
            </w:r>
          </w:p>
        </w:tc>
      </w:tr>
      <w:tr w:rsidR="00F277C8" w:rsidRPr="006A035F" w:rsidTr="00E828B2">
        <w:trPr>
          <w:trHeight w:val="502"/>
        </w:trPr>
        <w:tc>
          <w:tcPr>
            <w:tcW w:w="817" w:type="dxa"/>
            <w:vMerge w:val="restart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:rsidR="00F277C8" w:rsidRPr="006A035F" w:rsidRDefault="00F277C8" w:rsidP="00E828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Наличие эскизного проекта по благоустройству территории: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наличие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5</w:t>
            </w:r>
          </w:p>
        </w:tc>
      </w:tr>
      <w:tr w:rsidR="00F277C8" w:rsidRPr="006A035F" w:rsidTr="00E828B2">
        <w:tc>
          <w:tcPr>
            <w:tcW w:w="817" w:type="dxa"/>
            <w:vMerge/>
            <w:shd w:val="clear" w:color="auto" w:fill="auto"/>
          </w:tcPr>
          <w:p w:rsidR="00F277C8" w:rsidRPr="006A035F" w:rsidRDefault="00F277C8" w:rsidP="00E8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277C8" w:rsidRPr="006A035F" w:rsidRDefault="00F277C8" w:rsidP="00E828B2">
            <w:pPr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отсутствие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77C8" w:rsidRPr="006A035F" w:rsidRDefault="00F277C8" w:rsidP="00E828B2">
            <w:pPr>
              <w:jc w:val="center"/>
              <w:rPr>
                <w:sz w:val="24"/>
                <w:szCs w:val="24"/>
              </w:rPr>
            </w:pPr>
            <w:r w:rsidRPr="006A035F">
              <w:rPr>
                <w:sz w:val="24"/>
                <w:szCs w:val="24"/>
              </w:rPr>
              <w:t>0</w:t>
            </w:r>
          </w:p>
        </w:tc>
      </w:tr>
    </w:tbl>
    <w:p w:rsidR="00F277C8" w:rsidRPr="006A035F" w:rsidRDefault="00F277C8" w:rsidP="00F277C8">
      <w:pPr>
        <w:tabs>
          <w:tab w:val="left" w:pos="78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A035F">
        <w:rPr>
          <w:sz w:val="24"/>
          <w:szCs w:val="24"/>
        </w:rPr>
        <w:t xml:space="preserve">                                 </w:t>
      </w:r>
    </w:p>
    <w:p w:rsidR="00F277C8" w:rsidRPr="006A035F" w:rsidRDefault="00F277C8" w:rsidP="00F277C8">
      <w:pPr>
        <w:tabs>
          <w:tab w:val="left" w:pos="78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77C8" w:rsidRPr="006A035F" w:rsidRDefault="00F277C8" w:rsidP="00F277C8">
      <w:pPr>
        <w:tabs>
          <w:tab w:val="left" w:pos="78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77C8" w:rsidRPr="006A035F" w:rsidRDefault="00F277C8" w:rsidP="00F277C8">
      <w:pPr>
        <w:tabs>
          <w:tab w:val="left" w:pos="78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77C8" w:rsidRPr="006A035F" w:rsidRDefault="00F277C8" w:rsidP="00F277C8">
      <w:pPr>
        <w:tabs>
          <w:tab w:val="left" w:pos="78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77C8" w:rsidRPr="006A035F" w:rsidRDefault="00F277C8" w:rsidP="00F277C8">
      <w:pPr>
        <w:tabs>
          <w:tab w:val="left" w:pos="78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77C8" w:rsidRPr="006A035F" w:rsidRDefault="00F277C8" w:rsidP="00F277C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p w:rsidR="00582ADF" w:rsidRDefault="00582ADF" w:rsidP="00582ADF">
      <w:pPr>
        <w:jc w:val="right"/>
        <w:rPr>
          <w:b/>
        </w:rPr>
      </w:pPr>
    </w:p>
    <w:sectPr w:rsidR="00582ADF" w:rsidSect="001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522829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567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">
    <w:nsid w:val="5F3134C4"/>
    <w:multiLevelType w:val="hybridMultilevel"/>
    <w:tmpl w:val="7804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460B"/>
    <w:multiLevelType w:val="hybridMultilevel"/>
    <w:tmpl w:val="F978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E5B6A"/>
    <w:multiLevelType w:val="multilevel"/>
    <w:tmpl w:val="7FFEA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DF"/>
    <w:rsid w:val="000270F5"/>
    <w:rsid w:val="000A78D8"/>
    <w:rsid w:val="000B010A"/>
    <w:rsid w:val="001822B0"/>
    <w:rsid w:val="002A45C0"/>
    <w:rsid w:val="002D48CE"/>
    <w:rsid w:val="003B660D"/>
    <w:rsid w:val="00420CC7"/>
    <w:rsid w:val="004854EB"/>
    <w:rsid w:val="004D6FFB"/>
    <w:rsid w:val="00582ADF"/>
    <w:rsid w:val="005A593A"/>
    <w:rsid w:val="00792F32"/>
    <w:rsid w:val="008C434C"/>
    <w:rsid w:val="00990126"/>
    <w:rsid w:val="009C3FE1"/>
    <w:rsid w:val="00A35C0A"/>
    <w:rsid w:val="00AC37C5"/>
    <w:rsid w:val="00AF528E"/>
    <w:rsid w:val="00B909A9"/>
    <w:rsid w:val="00BB2EC2"/>
    <w:rsid w:val="00C213D6"/>
    <w:rsid w:val="00CA52FD"/>
    <w:rsid w:val="00CB602D"/>
    <w:rsid w:val="00D0640B"/>
    <w:rsid w:val="00D6278F"/>
    <w:rsid w:val="00DB2FFB"/>
    <w:rsid w:val="00EE50CD"/>
    <w:rsid w:val="00F2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ADF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582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82ADF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4">
    <w:name w:val="List Paragraph"/>
    <w:basedOn w:val="a0"/>
    <w:uiPriority w:val="34"/>
    <w:qFormat/>
    <w:rsid w:val="00582ADF"/>
    <w:pPr>
      <w:ind w:left="708"/>
    </w:pPr>
  </w:style>
  <w:style w:type="paragraph" w:customStyle="1" w:styleId="1">
    <w:name w:val="Стиль 1."/>
    <w:basedOn w:val="a0"/>
    <w:rsid w:val="00582ADF"/>
    <w:pPr>
      <w:numPr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1">
    <w:name w:val="Стиль 1.1."/>
    <w:basedOn w:val="a0"/>
    <w:rsid w:val="00582ADF"/>
    <w:pPr>
      <w:numPr>
        <w:ilvl w:val="1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11">
    <w:name w:val="Стиль 1.1.1."/>
    <w:basedOn w:val="a0"/>
    <w:rsid w:val="00582ADF"/>
    <w:pPr>
      <w:numPr>
        <w:ilvl w:val="2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111">
    <w:name w:val="Стиль 1.1.1.1."/>
    <w:basedOn w:val="a0"/>
    <w:rsid w:val="00582ADF"/>
    <w:pPr>
      <w:numPr>
        <w:ilvl w:val="3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10">
    <w:name w:val="Стиль ппп_1)"/>
    <w:basedOn w:val="a0"/>
    <w:rsid w:val="00582ADF"/>
    <w:pPr>
      <w:numPr>
        <w:ilvl w:val="4"/>
        <w:numId w:val="1"/>
      </w:numPr>
      <w:jc w:val="both"/>
    </w:pPr>
    <w:rPr>
      <w:rFonts w:eastAsia="Times New Roman"/>
      <w:sz w:val="26"/>
      <w:lang w:eastAsia="ru-RU"/>
    </w:rPr>
  </w:style>
  <w:style w:type="paragraph" w:customStyle="1" w:styleId="a">
    <w:name w:val="Стиль ппп_а)"/>
    <w:basedOn w:val="a0"/>
    <w:rsid w:val="00582ADF"/>
    <w:pPr>
      <w:numPr>
        <w:ilvl w:val="5"/>
        <w:numId w:val="1"/>
      </w:numPr>
      <w:jc w:val="both"/>
    </w:pPr>
    <w:rPr>
      <w:rFonts w:eastAsia="Times New Roman"/>
      <w:sz w:val="26"/>
      <w:lang w:eastAsia="ru-RU"/>
    </w:rPr>
  </w:style>
  <w:style w:type="character" w:customStyle="1" w:styleId="FontStyle20">
    <w:name w:val="Font Style20"/>
    <w:rsid w:val="00582ADF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2"/>
    <w:uiPriority w:val="59"/>
    <w:rsid w:val="00582A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582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2ADF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sid w:val="002D48CE"/>
    <w:rPr>
      <w:b/>
      <w:bCs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k-o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k-o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ТатьянаСтаниславовна</cp:lastModifiedBy>
  <cp:revision>13</cp:revision>
  <cp:lastPrinted>2018-01-23T10:11:00Z</cp:lastPrinted>
  <dcterms:created xsi:type="dcterms:W3CDTF">2018-01-23T08:45:00Z</dcterms:created>
  <dcterms:modified xsi:type="dcterms:W3CDTF">2018-01-23T11:53:00Z</dcterms:modified>
</cp:coreProperties>
</file>